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312" w:beforeLines="100" w:after="312" w:afterLines="100" w:line="300" w:lineRule="auto"/>
        <w:jc w:val="center"/>
        <w:rPr>
          <w:rFonts w:hint="eastAsia" w:ascii="微软雅黑" w:hAnsi="微软雅黑" w:eastAsia="微软雅黑"/>
          <w:sz w:val="52"/>
          <w:szCs w:val="52"/>
          <w:lang w:eastAsia="zh-CN"/>
        </w:rPr>
      </w:pPr>
      <w:bookmarkStart w:id="0" w:name="_Toc528241566"/>
      <w:r>
        <w:rPr>
          <w:rFonts w:hint="eastAsia" w:ascii="微软雅黑" w:hAnsi="微软雅黑" w:eastAsia="微软雅黑"/>
          <w:sz w:val="52"/>
          <w:szCs w:val="52"/>
          <w:lang w:val="en-US" w:eastAsia="zh-CN"/>
        </w:rPr>
        <w:t>2018</w:t>
      </w:r>
      <w:r>
        <w:rPr>
          <w:rFonts w:hint="eastAsia" w:ascii="微软雅黑" w:hAnsi="微软雅黑" w:eastAsia="微软雅黑"/>
          <w:sz w:val="52"/>
          <w:szCs w:val="52"/>
        </w:rPr>
        <w:t>年</w:t>
      </w:r>
      <w:r>
        <w:rPr>
          <w:rFonts w:hint="eastAsia" w:ascii="微软雅黑" w:hAnsi="微软雅黑" w:eastAsia="微软雅黑"/>
          <w:sz w:val="52"/>
          <w:szCs w:val="52"/>
          <w:lang w:eastAsia="zh-CN"/>
        </w:rPr>
        <w:t>全国非法学硕士联考</w:t>
      </w:r>
    </w:p>
    <w:p>
      <w:pPr>
        <w:pStyle w:val="3"/>
        <w:spacing w:before="312" w:beforeLines="100" w:after="312" w:afterLines="100" w:line="300" w:lineRule="auto"/>
        <w:jc w:val="center"/>
        <w:rPr>
          <w:rFonts w:ascii="微软雅黑" w:hAnsi="微软雅黑" w:eastAsia="微软雅黑"/>
          <w:sz w:val="52"/>
          <w:szCs w:val="52"/>
        </w:rPr>
      </w:pPr>
      <w:r>
        <w:rPr>
          <w:rFonts w:hint="eastAsia" w:ascii="微软雅黑" w:hAnsi="微软雅黑" w:eastAsia="微软雅黑"/>
          <w:sz w:val="52"/>
          <w:szCs w:val="52"/>
        </w:rPr>
        <w:t>（真题）</w:t>
      </w:r>
    </w:p>
    <w:p>
      <w:pPr>
        <w:pStyle w:val="3"/>
        <w:spacing w:before="312" w:beforeLines="100" w:after="312" w:afterLines="100" w:line="300" w:lineRule="auto"/>
        <w:jc w:val="left"/>
        <w:rPr>
          <w:rFonts w:ascii="微软雅黑" w:hAnsi="微软雅黑" w:eastAsia="微软雅黑"/>
          <w:sz w:val="28"/>
        </w:rPr>
      </w:pPr>
      <w:r>
        <w:rPr>
          <w:rFonts w:hint="eastAsia" w:eastAsia="微软雅黑"/>
        </w:rPr>
        <w:drawing>
          <wp:inline distT="0" distB="0" distL="114300" distR="114300">
            <wp:extent cx="1925320" cy="1540510"/>
            <wp:effectExtent l="0" t="0" r="17780" b="2540"/>
            <wp:docPr id="1" name="图片 1" descr="启航龙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启航龙图"/>
                    <pic:cNvPicPr>
                      <a:picLocks noChangeAspect="1"/>
                    </pic:cNvPicPr>
                  </pic:nvPicPr>
                  <pic:blipFill>
                    <a:blip r:embed="rId6"/>
                    <a:stretch>
                      <a:fillRect/>
                    </a:stretch>
                  </pic:blipFill>
                  <pic:spPr>
                    <a:xfrm>
                      <a:off x="0" y="0"/>
                      <a:ext cx="1925320" cy="1540510"/>
                    </a:xfrm>
                    <a:prstGeom prst="rect">
                      <a:avLst/>
                    </a:prstGeom>
                  </pic:spPr>
                </pic:pic>
              </a:graphicData>
            </a:graphic>
          </wp:inline>
        </w:drawing>
      </w: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bookmarkEnd w:id="0"/>
    <w:p>
      <w:pPr>
        <w:jc w:val="center"/>
        <w:rPr>
          <w:rFonts w:hint="eastAsia" w:ascii="微软雅黑" w:hAnsi="微软雅黑" w:eastAsia="微软雅黑" w:cs="微软雅黑"/>
          <w:b/>
          <w:bCs/>
          <w:color w:val="FF0000"/>
          <w:sz w:val="32"/>
          <w:szCs w:val="32"/>
        </w:rPr>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pPr>
    </w:p>
    <w:p>
      <w:pPr>
        <w:pStyle w:val="3"/>
        <w:pageBreakBefore w:val="0"/>
        <w:widowControl w:val="0"/>
        <w:kinsoku/>
        <w:wordWrap/>
        <w:overflowPunct/>
        <w:topLinePunct w:val="0"/>
        <w:autoSpaceDE/>
        <w:autoSpaceDN/>
        <w:bidi w:val="0"/>
        <w:adjustRightInd/>
        <w:snapToGrid/>
        <w:spacing w:line="300" w:lineRule="auto"/>
        <w:ind w:firstLine="560" w:firstLineChars="200"/>
        <w:jc w:val="center"/>
        <w:textAlignment w:val="auto"/>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2018年全国非法学硕士</w:t>
      </w:r>
      <w:bookmarkStart w:id="1" w:name="_GoBack"/>
      <w:bookmarkEnd w:id="1"/>
      <w:r>
        <w:rPr>
          <w:rFonts w:hint="eastAsia" w:ascii="微软雅黑" w:hAnsi="微软雅黑" w:eastAsia="微软雅黑" w:cs="微软雅黑"/>
          <w:sz w:val="28"/>
          <w:szCs w:val="28"/>
          <w:lang w:val="en-US" w:eastAsia="zh-CN"/>
        </w:rPr>
        <w:t>联考真题</w:t>
      </w:r>
    </w:p>
    <w:p>
      <w:pPr>
        <w:pStyle w:val="3"/>
        <w:pageBreakBefore w:val="0"/>
        <w:widowControl w:val="0"/>
        <w:kinsoku/>
        <w:wordWrap/>
        <w:overflowPunct/>
        <w:topLinePunct w:val="0"/>
        <w:autoSpaceDE/>
        <w:autoSpaceDN/>
        <w:bidi w:val="0"/>
        <w:adjustRightInd/>
        <w:snapToGrid/>
        <w:spacing w:line="300" w:lineRule="auto"/>
        <w:ind w:firstLine="560" w:firstLineChars="200"/>
        <w:jc w:val="center"/>
        <w:textAlignment w:val="auto"/>
        <w:rPr>
          <w:rFonts w:hint="eastAsia" w:ascii="微软雅黑" w:hAnsi="微软雅黑" w:eastAsia="微软雅黑" w:cs="微软雅黑"/>
          <w:b/>
          <w:kern w:val="2"/>
          <w:sz w:val="28"/>
          <w:szCs w:val="28"/>
          <w:lang w:val="en-US" w:eastAsia="zh-CN" w:bidi="ar-SA"/>
        </w:rPr>
      </w:pPr>
      <w:r>
        <w:rPr>
          <w:rFonts w:hint="eastAsia" w:ascii="微软雅黑" w:hAnsi="微软雅黑" w:eastAsia="微软雅黑" w:cs="微软雅黑"/>
          <w:b/>
          <w:kern w:val="2"/>
          <w:sz w:val="28"/>
          <w:szCs w:val="28"/>
          <w:lang w:val="en-US" w:eastAsia="zh-CN" w:bidi="ar-SA"/>
        </w:rPr>
        <w:t>专业基础课</w:t>
      </w:r>
    </w:p>
    <w:p>
      <w:pPr>
        <w:pStyle w:val="4"/>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sz w:val="24"/>
          <w:szCs w:val="24"/>
          <w:lang w:val="en-US" w:eastAsia="zh-CN"/>
        </w:rPr>
      </w:pPr>
      <w:r>
        <w:rPr>
          <w:rFonts w:hint="eastAsia" w:ascii="微软雅黑" w:hAnsi="微软雅黑" w:eastAsia="微软雅黑" w:cs="微软雅黑"/>
          <w:b w:val="0"/>
          <w:bCs/>
          <w:sz w:val="24"/>
          <w:szCs w:val="24"/>
          <w:lang w:val="en-US" w:eastAsia="zh-CN"/>
        </w:rPr>
        <w:t>一、单项选择题：第1～40小题，每小题1分，共40分。下列每题给出的四个选项中，只有一个选项是符合题目要求的。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1.关于我国刑法溯及力的适用，下列表述中正确的是（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 xml:space="preserve">A.司法解释应适用从新兼从轻原则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 xml:space="preserve">B.处刑较轻是指法院判处的宣告刑较轻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 xml:space="preserve">C.应以“审判时”作为新旧法选择适用的判断基础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D.按照审判监督程序重新审判的案件适用行为时的法律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2.犯罪分子为日后向甲勒索财物，用枪威逼甲杀死一名路人并录像，甲的杀人行为属于（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A.正当防卫           B.紧急避险         C.自救行为            D.犯罪行为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3.下列情形中，应认定为入户抢劫的是（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A.甲冒充煤气抄表员进入受害人家中实施抢劫</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B.客户服务员乙进入客人入住的酒店房间实施抢劫</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C.丙入户盗窃后将追赶的失主在公寓楼道内打成重伤</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D.丁在房屋中介人员带领其进入他人居住的出租房内查看时发现贵重财物实施抢劫</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4.下列关于包庇罪的表述，正确的是（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 xml:space="preserve">A.行为方式必须是作为                    B.行为方式必须是特殊主体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C.行为时间必须发生在审查起诉之后        D.行为对象必须是判决确定的犯罪分子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5.我国刑法规定，故意杀人，情节较轻的，处三年以上十年以下有期徒刑。本条规定属于故意杀人罪的（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A.修正的犯罪构成    B.标准的犯罪构成    C.加重的犯罪构成    D.减轻的犯罪构成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6.下列选项中，应认定为敲诈勒索罪的是（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 xml:space="preserve">A.冒充人民警察敲诈他人巨额财物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 xml:space="preserve">B.敲诈勒索亲属财物但获得对方谅解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 xml:space="preserve">C.以在网上发贴相要挟获得职务晋升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D.以公开不雅视频相要挟向他人借巨款后无力偿还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7.下列关于管制的表述，不正确的是（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A.在劳动中同工同酬                         B.依法实行社区矫正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C.可同时适用禁止令                         D.刑期从判决宣告之日起计算</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8.甲的行为应认定为（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A.诈骗罪             B.贪污罪             C.行贿罪             D.侵占罪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9.乙的行为应认定为（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A.诈骗罪           B.贪污罪           C.受贿罪           D.职务侵占罪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10.下列关于走私罪的表述正确的是（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A.走私的废物中混有普通货物的，构成走私废物罪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B.基于走私目的向海关人员行贿数额巨大的，应数罪并罚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C.走私普通货物偷逃关税数额特别巨大的，可以判处死刑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D.具有走私故意但对走私具体对象不明确而走私的，应认定无罪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11.最高人民法院发布的《关于审理抢劫案件具体应用法律若干问题的解释》中规定：抢劫正在使用中的银行或者其他金融机构的运钞车的，视为“抢劫银行或者其他金融机构”该规定使用的解释方法是（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A.扩大解释           B.类推解释         C.限制解释            D.文理解释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12.下列关于单位犯罪的表述，正确的是（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A没有可执行财产的单位分支机构不会构成单位犯罪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B.我国刑法中有关单位犯罪的规定不适用于外国公司、企业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C.两个以上单位以共同故意实施犯罪的可不区分主犯、从犯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D.对单位犯罪直接负责的主管人员和其他直接责任人员可不区分主犯、从犯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13.下列选项中，主观方面可以表现为过失的是（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A.放火罪        B.虐待罪         C.危险驾驶罪        D食品监管渎职罪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14．甲破解了张某的股票账户密码，偷偷登录其账户买卖股票“练手”，案发时造成张某股票账户资金亏损15万元。甲的行为应认定为（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A.盗窃罪    B.非法经营罪    C.故意毁坏财物罪    D.非法侵入计算机信息系统罪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15.下列选项中，既可以由作为实行，也可以由不作为实行的是（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A.洗钱罪    B.遗弃罪    C.玩忽职守罪    D.拒不履行信息网络安全管理义务罪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16.甲误把张某当作李某推入水井，意图将其淹死，但事实上井中无水，结果张某摔死。这属于（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A.客体错误        B.工具错误       C.打击错误          D.因果关系错误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17.甲在候车室以需要紧急联络为名，向赵某借得高档手机，边打电话边向候车室外移动，出门后拔腿就跑，已经有所警觉的赵某猛追未果。甲的行为应认定为（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A.抢夺罪             B.盗窃罪               C.侵占罪            D.抢劫罪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18.下列关于罚金的表述，正确的是（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A.对于未成年犯罪不得适用罚金刑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B.罚金的最低数额可由法官酌情确定罚金刑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C.一人犯数罪分别判处罚金刑的应合并执行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D.一人犯数罪同时并处罚金和没收全部财产的应合并执行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19.乘客甲明知擅自打开飞机应急舱门会危及飞行安全，在飞机被牵引车推出阶段故意将应急舱门打开，地勤人员发现应急充气滑梯弹出后将飞机迫停。甲的行为应认定为（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A.破坏交通工具罪                       B.暴力危及飞行安全罪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b w:val="0"/>
          <w:bCs w:val="0"/>
          <w:sz w:val="21"/>
          <w:szCs w:val="24"/>
          <w:lang w:val="en-US" w:eastAsia="zh-CN"/>
        </w:rPr>
      </w:pPr>
      <w:r>
        <w:rPr>
          <w:rFonts w:hint="eastAsia"/>
          <w:b w:val="0"/>
          <w:bCs w:val="0"/>
          <w:sz w:val="21"/>
          <w:szCs w:val="24"/>
          <w:lang w:val="en-US" w:eastAsia="zh-CN"/>
        </w:rPr>
        <w:t>C.重大飞行事故罪                       D.以危险方法危害公共安全罪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20.下列选项中，应认定为寻衅滋事罪的是（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A.因宅基地纠纷将邻居家电视机砸毁 </w:t>
      </w:r>
      <w:r>
        <w:rPr>
          <w:rFonts w:hint="eastAsia"/>
          <w:lang w:val="en-US" w:eastAsia="zh-CN"/>
        </w:rPr>
        <w:t xml:space="preserve">         </w:t>
      </w:r>
      <w:r>
        <w:rPr>
          <w:rFonts w:hint="eastAsia"/>
        </w:rPr>
        <w:t>B.因感情纠纷随意殴打路人情节恶劣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C.因债务纠纷率众人拿走债务人财物 </w:t>
      </w:r>
      <w:r>
        <w:rPr>
          <w:rFonts w:hint="eastAsia"/>
          <w:lang w:val="en-US" w:eastAsia="zh-CN"/>
        </w:rPr>
        <w:t xml:space="preserve">         </w:t>
      </w:r>
      <w:r>
        <w:rPr>
          <w:rFonts w:hint="eastAsia"/>
        </w:rPr>
        <w:t>D.因医患纠纷将主治医生困在办公室</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21.李某于2012年7月将户籍由甲市迁往乙市，因遗失户籍迁移证而未能落户，后李某因工作需要，自2013年8月起租住在丙市，并在2014年9月至2015年12月期间因重病在丁市某医院住院治疗。2015年10月时李某的住所在（</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A.甲市 </w:t>
      </w:r>
      <w:r>
        <w:rPr>
          <w:rFonts w:hint="eastAsia"/>
          <w:lang w:val="en-US" w:eastAsia="zh-CN"/>
        </w:rPr>
        <w:t xml:space="preserve">              </w:t>
      </w:r>
      <w:r>
        <w:rPr>
          <w:rFonts w:hint="eastAsia"/>
        </w:rPr>
        <w:t xml:space="preserve">B.乙市 </w:t>
      </w:r>
      <w:r>
        <w:rPr>
          <w:rFonts w:hint="eastAsia"/>
          <w:lang w:val="en-US" w:eastAsia="zh-CN"/>
        </w:rPr>
        <w:t xml:space="preserve">               </w:t>
      </w:r>
      <w:r>
        <w:rPr>
          <w:rFonts w:hint="eastAsia"/>
        </w:rPr>
        <w:t xml:space="preserve">C.丙市 </w:t>
      </w:r>
      <w:r>
        <w:rPr>
          <w:rFonts w:hint="eastAsia"/>
          <w:lang w:val="en-US" w:eastAsia="zh-CN"/>
        </w:rPr>
        <w:t xml:space="preserve">               </w:t>
      </w:r>
      <w:r>
        <w:rPr>
          <w:rFonts w:hint="eastAsia"/>
        </w:rPr>
        <w:t>D.丁市</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22.甲将一部相机借给乙，乙擅自将相机卖给不知情的丙，丙又将相机卖给不知情的丁并交付。对此，下列说法正确的是（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A.丁根据善意取得取得相机的所有权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B.丁基于丙的交付取得相机的所有权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C.丁在甲追认后方可取得相机的所有权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D.丁在付清全部款项后方可取得相机的所有权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23.甲在报纸上发表了一篇时事性文章，未声明不允许其他媒体刊登，乙杂志社未经甲同意予以转载且未支付报酬。乙杂志社的行为不构成侵权的法律依据是（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A.许可使用 </w:t>
      </w:r>
      <w:r>
        <w:rPr>
          <w:rFonts w:hint="eastAsia"/>
          <w:lang w:val="en-US" w:eastAsia="zh-CN"/>
        </w:rPr>
        <w:t xml:space="preserve">         </w:t>
      </w:r>
      <w:r>
        <w:rPr>
          <w:rFonts w:hint="eastAsia"/>
        </w:rPr>
        <w:t xml:space="preserve">B.法定许可 </w:t>
      </w:r>
      <w:r>
        <w:rPr>
          <w:rFonts w:hint="eastAsia"/>
          <w:lang w:val="en-US" w:eastAsia="zh-CN"/>
        </w:rPr>
        <w:t xml:space="preserve">         </w:t>
      </w:r>
      <w:r>
        <w:rPr>
          <w:rFonts w:hint="eastAsia"/>
        </w:rPr>
        <w:t xml:space="preserve">C.强制许可 </w:t>
      </w:r>
      <w:r>
        <w:rPr>
          <w:rFonts w:hint="eastAsia"/>
          <w:lang w:val="en-US" w:eastAsia="zh-CN"/>
        </w:rPr>
        <w:t xml:space="preserve">         </w:t>
      </w:r>
      <w:r>
        <w:rPr>
          <w:rFonts w:hint="eastAsia"/>
        </w:rPr>
        <w:t>D.合理使用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24.甲在某酒店公用洗手间滑倒，摔碎了眼镜，经查：甲滑倒系因酒店清洁工乙清洁不彻底，地面湿滑所致。甲的损失应由（</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A.甲自己承担 </w:t>
      </w:r>
      <w:r>
        <w:rPr>
          <w:rFonts w:hint="eastAsia"/>
          <w:lang w:val="en-US" w:eastAsia="zh-CN"/>
        </w:rPr>
        <w:t xml:space="preserve">                              </w:t>
      </w:r>
      <w:r>
        <w:rPr>
          <w:rFonts w:hint="eastAsia"/>
        </w:rPr>
        <w:t>B.酒店承担全部责任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C.酒店和乙承担按份责任</w:t>
      </w:r>
      <w:r>
        <w:rPr>
          <w:rFonts w:hint="eastAsia"/>
          <w:lang w:val="en-US" w:eastAsia="zh-CN"/>
        </w:rPr>
        <w:t xml:space="preserve">                     </w:t>
      </w:r>
      <w:r>
        <w:rPr>
          <w:rFonts w:hint="eastAsia"/>
        </w:rPr>
        <w:t>D.酒店和乙承担连带责任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25.下列选项中，甲的行为构成无因管理的是（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A.甲主动将摔倒在人行道上的老人扶起</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B.甲儿时被收养，成年后赡养亲生父母</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C.甲为了出行便利，出钱修复邻居家被台风刮倒的院墙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D.甲的狗将他人咬伤，甲误以为是好友乙的狗咬伤人而赔偿伤者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26.甲公司欠乙公司贷款50万元，乙公司欠甲公司租金50万元，后甲公司被乙公司兼并。甲公司与乙公司之间的债消灭的原因是（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A.混同</w:t>
      </w: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B.免除 </w:t>
      </w:r>
      <w:r>
        <w:rPr>
          <w:rFonts w:hint="eastAsia"/>
          <w:lang w:val="en-US" w:eastAsia="zh-CN"/>
        </w:rPr>
        <w:t xml:space="preserve">                  </w:t>
      </w:r>
      <w:r>
        <w:rPr>
          <w:rFonts w:hint="eastAsia"/>
        </w:rPr>
        <w:t xml:space="preserve">C.抵销 </w:t>
      </w:r>
      <w:r>
        <w:rPr>
          <w:rFonts w:hint="eastAsia"/>
          <w:lang w:val="en-US" w:eastAsia="zh-CN"/>
        </w:rPr>
        <w:t xml:space="preserve">              </w:t>
      </w:r>
      <w:r>
        <w:rPr>
          <w:rFonts w:hint="eastAsia"/>
        </w:rPr>
        <w:t>D.清偿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27.甲将自己的汽车借给乙使用。某日，乙酒后驾驶该车撞伤丙。丙的损害应由（</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A.甲全部赔偿 </w:t>
      </w:r>
      <w:r>
        <w:rPr>
          <w:rFonts w:hint="eastAsia"/>
          <w:lang w:val="en-US" w:eastAsia="zh-CN"/>
        </w:rPr>
        <w:t xml:space="preserve">      </w:t>
      </w:r>
      <w:r>
        <w:rPr>
          <w:rFonts w:hint="eastAsia"/>
        </w:rPr>
        <w:t xml:space="preserve">B.乙全部赔偿 </w:t>
      </w:r>
      <w:r>
        <w:rPr>
          <w:rFonts w:hint="eastAsia"/>
          <w:lang w:val="en-US" w:eastAsia="zh-CN"/>
        </w:rPr>
        <w:t xml:space="preserve">     </w:t>
      </w:r>
      <w:r>
        <w:rPr>
          <w:rFonts w:hint="eastAsia"/>
        </w:rPr>
        <w:t xml:space="preserve">C.甲、乙连带赔偿 </w:t>
      </w:r>
      <w:r>
        <w:rPr>
          <w:rFonts w:hint="eastAsia"/>
          <w:lang w:val="en-US" w:eastAsia="zh-CN"/>
        </w:rPr>
        <w:t xml:space="preserve">     </w:t>
      </w:r>
      <w:r>
        <w:rPr>
          <w:rFonts w:hint="eastAsia"/>
        </w:rPr>
        <w:t>D.甲、乙按份赔偿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28.摄影师甲以乙为模特拍摄了数百张艺术照。甲将这些照片编辑成画册，未经乙同意交出版社出版发行。甲的行为侵害了乙的（</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A.著作权 </w:t>
      </w:r>
      <w:r>
        <w:rPr>
          <w:rFonts w:hint="eastAsia"/>
          <w:lang w:val="en-US" w:eastAsia="zh-CN"/>
        </w:rPr>
        <w:t xml:space="preserve">          </w:t>
      </w:r>
      <w:r>
        <w:rPr>
          <w:rFonts w:hint="eastAsia"/>
        </w:rPr>
        <w:t xml:space="preserve">B.发表权 </w:t>
      </w:r>
      <w:r>
        <w:rPr>
          <w:rFonts w:hint="eastAsia"/>
          <w:lang w:val="en-US" w:eastAsia="zh-CN"/>
        </w:rPr>
        <w:t xml:space="preserve">            </w:t>
      </w:r>
      <w:r>
        <w:rPr>
          <w:rFonts w:hint="eastAsia"/>
        </w:rPr>
        <w:t xml:space="preserve">C.肖像权 </w:t>
      </w:r>
      <w:r>
        <w:rPr>
          <w:rFonts w:hint="eastAsia"/>
          <w:lang w:val="en-US" w:eastAsia="zh-CN"/>
        </w:rPr>
        <w:t xml:space="preserve">            </w:t>
      </w:r>
      <w:r>
        <w:rPr>
          <w:rFonts w:hint="eastAsia"/>
        </w:rPr>
        <w:t>D.署名权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29.甲将乙的照片和联系方式发到自己的微信朋友圈，声称乙欠钱不还，是个骗子。经查，甲所言与事实完全不符。甲的行为侵害了乙的（</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A.姓名权 </w:t>
      </w:r>
      <w:r>
        <w:rPr>
          <w:rFonts w:hint="eastAsia"/>
          <w:lang w:val="en-US" w:eastAsia="zh-CN"/>
        </w:rPr>
        <w:t xml:space="preserve">           </w:t>
      </w:r>
      <w:r>
        <w:rPr>
          <w:rFonts w:hint="eastAsia"/>
        </w:rPr>
        <w:t xml:space="preserve">B.名誉权 </w:t>
      </w:r>
      <w:r>
        <w:rPr>
          <w:rFonts w:hint="eastAsia"/>
          <w:lang w:val="en-US" w:eastAsia="zh-CN"/>
        </w:rPr>
        <w:t xml:space="preserve">            </w:t>
      </w:r>
      <w:r>
        <w:rPr>
          <w:rFonts w:hint="eastAsia"/>
        </w:rPr>
        <w:t xml:space="preserve">C.肖像权 </w:t>
      </w:r>
      <w:r>
        <w:rPr>
          <w:rFonts w:hint="eastAsia"/>
          <w:lang w:val="en-US" w:eastAsia="zh-CN"/>
        </w:rPr>
        <w:t xml:space="preserve">          </w:t>
      </w:r>
      <w:r>
        <w:rPr>
          <w:rFonts w:hint="eastAsia"/>
        </w:rPr>
        <w:t>D.荣誉权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30.甲公交公司的司机乙为避让闯红灯的行人丙而急刹车，致乘客丁摔倒受重伤。丁损害应由（</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A.甲公司赔偿 </w:t>
      </w:r>
      <w:r>
        <w:rPr>
          <w:rFonts w:hint="eastAsia"/>
          <w:lang w:val="en-US" w:eastAsia="zh-CN"/>
        </w:rPr>
        <w:t xml:space="preserve">    </w:t>
      </w:r>
      <w:r>
        <w:rPr>
          <w:rFonts w:hint="eastAsia"/>
        </w:rPr>
        <w:t xml:space="preserve">B.甲公司和乙连带赔偿 </w:t>
      </w:r>
      <w:r>
        <w:rPr>
          <w:rFonts w:hint="eastAsia"/>
          <w:lang w:val="en-US" w:eastAsia="zh-CN"/>
        </w:rPr>
        <w:t xml:space="preserve">    </w:t>
      </w:r>
      <w:r>
        <w:rPr>
          <w:rFonts w:hint="eastAsia"/>
        </w:rPr>
        <w:t xml:space="preserve">C.乙赔偿 </w:t>
      </w:r>
      <w:r>
        <w:rPr>
          <w:rFonts w:hint="eastAsia"/>
          <w:lang w:val="en-US" w:eastAsia="zh-CN"/>
        </w:rPr>
        <w:t xml:space="preserve">     </w:t>
      </w:r>
      <w:r>
        <w:rPr>
          <w:rFonts w:hint="eastAsia"/>
        </w:rPr>
        <w:t>D.甲公司和丙连带赔偿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31.甲（10周岁）、乙（11周岁）、丙（12周岁）翻越高速公路天桥旁水泥护栏后，趴在防护网上往高速公路抛掷石块击打过往车辆，其中一石块击中司机丁致其重伤，但无法确认该石块是谁投掷。丁的损害应由（</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A.甲、乙、丙连带赔偿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B.高速公路管理机构赔偿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C.甲、乙、丙的监护人连带赔偿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D.甲、乙、丙的监护人和高速公路管理机构连带赔偿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32.下列情形中，不属于法人解散原因的是（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A.被吊销营业执照 </w:t>
      </w:r>
      <w:r>
        <w:rPr>
          <w:rFonts w:hint="eastAsia"/>
          <w:lang w:val="en-US" w:eastAsia="zh-CN"/>
        </w:rPr>
        <w:t xml:space="preserve">  </w:t>
      </w:r>
      <w:r>
        <w:rPr>
          <w:rFonts w:hint="eastAsia"/>
        </w:rPr>
        <w:t xml:space="preserve">B.被吊销登记证书 </w:t>
      </w:r>
      <w:r>
        <w:rPr>
          <w:rFonts w:hint="eastAsia"/>
          <w:lang w:val="en-US" w:eastAsia="zh-CN"/>
        </w:rPr>
        <w:t xml:space="preserve">  </w:t>
      </w:r>
      <w:r>
        <w:rPr>
          <w:rFonts w:hint="eastAsia"/>
        </w:rPr>
        <w:t xml:space="preserve">C.章程规定的存续期间届满 </w:t>
      </w:r>
      <w:r>
        <w:rPr>
          <w:rFonts w:hint="eastAsia"/>
          <w:lang w:val="en-US" w:eastAsia="zh-CN"/>
        </w:rPr>
        <w:t xml:space="preserve">  </w:t>
      </w:r>
      <w:r>
        <w:rPr>
          <w:rFonts w:hint="eastAsia"/>
        </w:rPr>
        <w:t>D.变更名称</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33.甲声称具有某海外名校学历，与乙登记结婚。半年后，乙发现甲的毕业证书系伪造。甲、乙之间的婚姻（</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A.无效 </w:t>
      </w:r>
      <w:r>
        <w:rPr>
          <w:rFonts w:hint="eastAsia"/>
          <w:lang w:val="en-US" w:eastAsia="zh-CN"/>
        </w:rPr>
        <w:t xml:space="preserve">         </w:t>
      </w:r>
      <w:r>
        <w:rPr>
          <w:rFonts w:hint="eastAsia"/>
        </w:rPr>
        <w:t xml:space="preserve">B.有效 </w:t>
      </w:r>
      <w:r>
        <w:rPr>
          <w:rFonts w:hint="eastAsia"/>
          <w:lang w:val="en-US" w:eastAsia="zh-CN"/>
        </w:rPr>
        <w:t xml:space="preserve">         </w:t>
      </w:r>
      <w:r>
        <w:rPr>
          <w:rFonts w:hint="eastAsia"/>
        </w:rPr>
        <w:t xml:space="preserve">C.因欺诈可撤销 </w:t>
      </w:r>
      <w:r>
        <w:rPr>
          <w:rFonts w:hint="eastAsia"/>
          <w:lang w:val="en-US" w:eastAsia="zh-CN"/>
        </w:rPr>
        <w:t xml:space="preserve">           </w:t>
      </w:r>
      <w:r>
        <w:rPr>
          <w:rFonts w:hint="eastAsia"/>
        </w:rPr>
        <w:t>D.因重大误解可撤销</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34.甲将汽车以15万元的价格卖给乙并交付，后甲从乙处借回该车，并以16万元的价格卖给不知情的丙，同事办理了登记手续，但车仍由甲占有。乙得知后，要求甲、丙返还汽车、赔偿损失。对此，下列选项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A.汽车归丙所有，乙的损失由甲赔偿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B.汽车归丙所有，乙的损失由甲、丙连带赔偿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C.汽车归乙所有，乙有权要求甲返还汽车、赔偿损失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D.汽车归乙所有，乙有权要求丙返还汽车、赔偿损失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35.甲（13周岁）因考试成绩不理想将自己的书包扔掉。甲扔掉书包的事实属于（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A.事件 </w:t>
      </w:r>
      <w:r>
        <w:rPr>
          <w:rFonts w:hint="eastAsia"/>
          <w:lang w:val="en-US" w:eastAsia="zh-CN"/>
        </w:rPr>
        <w:t xml:space="preserve">     </w:t>
      </w:r>
      <w:r>
        <w:rPr>
          <w:rFonts w:hint="eastAsia"/>
        </w:rPr>
        <w:t xml:space="preserve">B.事实行为 </w:t>
      </w:r>
      <w:r>
        <w:rPr>
          <w:rFonts w:hint="eastAsia"/>
          <w:lang w:val="en-US" w:eastAsia="zh-CN"/>
        </w:rPr>
        <w:t xml:space="preserve">      </w:t>
      </w:r>
      <w:r>
        <w:rPr>
          <w:rFonts w:hint="eastAsia"/>
        </w:rPr>
        <w:t xml:space="preserve">C.民事法律行为 </w:t>
      </w:r>
      <w:r>
        <w:rPr>
          <w:rFonts w:hint="eastAsia"/>
          <w:lang w:val="en-US" w:eastAsia="zh-CN"/>
        </w:rPr>
        <w:t xml:space="preserve">    </w:t>
      </w:r>
      <w:r>
        <w:rPr>
          <w:rFonts w:hint="eastAsia"/>
        </w:rPr>
        <w:t>D.不具有法律意义的事实</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36.2005年，甲立公证遗嘱，将自己的一套房屋留给儿子乙。后甲与丙结婚，生有一子丁。2008年，甲立自书遗嘱，指定前述房屋由丙、丁二人共同继承。2017年，甲去世。该房屋（</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A.应按照公证遗嘱由乙继承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B.应按照自书遗嘱由丙、丁共同继承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C.应由乙、丙、丁依法定继承共同继承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D.属于甲和丙的共同财产，应当先析产后继承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37.甲、乙、丙三人按35%、55%、10%的份额共有一艘渔船，乙、丙二人均有意卖掉渔船，甲坚决反对。关于出卖渔船，下列选项正确的是（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A.乙有权单独决定出卖渔船</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B.乙、丙未经甲同意无权出卖渔船</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C.乙、丙有权基于多数份额出卖渔船</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D.乙、丙可以根据多数共有人同意出卖渔船</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38.除斥期间的适用对象通常是（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A.形成权 </w:t>
      </w:r>
      <w:r>
        <w:rPr>
          <w:rFonts w:hint="eastAsia"/>
          <w:lang w:val="en-US" w:eastAsia="zh-CN"/>
        </w:rPr>
        <w:t xml:space="preserve">        </w:t>
      </w:r>
      <w:r>
        <w:rPr>
          <w:rFonts w:hint="eastAsia"/>
        </w:rPr>
        <w:t xml:space="preserve">B.请求权 </w:t>
      </w:r>
      <w:r>
        <w:rPr>
          <w:rFonts w:hint="eastAsia"/>
          <w:lang w:val="en-US" w:eastAsia="zh-CN"/>
        </w:rPr>
        <w:t xml:space="preserve">          </w:t>
      </w:r>
      <w:r>
        <w:rPr>
          <w:rFonts w:hint="eastAsia"/>
        </w:rPr>
        <w:t xml:space="preserve">C.支配权 </w:t>
      </w:r>
      <w:r>
        <w:rPr>
          <w:rFonts w:hint="eastAsia"/>
          <w:lang w:val="en-US" w:eastAsia="zh-CN"/>
        </w:rPr>
        <w:t xml:space="preserve">           </w:t>
      </w:r>
      <w:r>
        <w:rPr>
          <w:rFonts w:hint="eastAsia"/>
        </w:rPr>
        <w:t>D.抗辩权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39.甲与金科公司之间的约定属于合同法中的（</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A.委托合同 </w:t>
      </w:r>
      <w:r>
        <w:rPr>
          <w:rFonts w:hint="eastAsia"/>
          <w:lang w:val="en-US" w:eastAsia="zh-CN"/>
        </w:rPr>
        <w:t xml:space="preserve">       </w:t>
      </w:r>
      <w:r>
        <w:rPr>
          <w:rFonts w:hint="eastAsia"/>
        </w:rPr>
        <w:t xml:space="preserve">B.行纪合同 </w:t>
      </w:r>
      <w:r>
        <w:rPr>
          <w:rFonts w:hint="eastAsia"/>
          <w:lang w:val="en-US" w:eastAsia="zh-CN"/>
        </w:rPr>
        <w:t xml:space="preserve">       </w:t>
      </w:r>
      <w:r>
        <w:rPr>
          <w:rFonts w:hint="eastAsia"/>
        </w:rPr>
        <w:t xml:space="preserve">C.居间合同 </w:t>
      </w:r>
      <w:r>
        <w:rPr>
          <w:rFonts w:hint="eastAsia"/>
          <w:lang w:val="en-US" w:eastAsia="zh-CN"/>
        </w:rPr>
        <w:t xml:space="preserve">      </w:t>
      </w:r>
      <w:r>
        <w:rPr>
          <w:rFonts w:hint="eastAsia"/>
        </w:rPr>
        <w:t>D.技术咨询合同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40.甲与创富公司之间签订的房产抵押合同（</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A.有效 </w:t>
      </w:r>
      <w:r>
        <w:rPr>
          <w:rFonts w:hint="eastAsia"/>
          <w:lang w:val="en-US" w:eastAsia="zh-CN"/>
        </w:rPr>
        <w:t xml:space="preserve">           </w:t>
      </w:r>
      <w:r>
        <w:rPr>
          <w:rFonts w:hint="eastAsia"/>
        </w:rPr>
        <w:t xml:space="preserve">B.可撤销 </w:t>
      </w:r>
      <w:r>
        <w:rPr>
          <w:rFonts w:hint="eastAsia"/>
          <w:lang w:val="en-US" w:eastAsia="zh-CN"/>
        </w:rPr>
        <w:t xml:space="preserve">            </w:t>
      </w:r>
      <w:r>
        <w:rPr>
          <w:rFonts w:hint="eastAsia"/>
        </w:rPr>
        <w:t xml:space="preserve">C.效力待定 </w:t>
      </w:r>
      <w:r>
        <w:rPr>
          <w:rFonts w:hint="eastAsia"/>
          <w:lang w:val="en-US" w:eastAsia="zh-CN"/>
        </w:rPr>
        <w:t xml:space="preserve">          </w:t>
      </w:r>
      <w:r>
        <w:rPr>
          <w:rFonts w:hint="eastAsia"/>
        </w:rPr>
        <w:t>D.无效</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二、多项选择题：第41～50小题，每小题2分，共20分。下列每题给出的四个选项中，至少有两个选项是符合题目要求的。多选、少选或错选均不得分。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41.甲在街头摆气球射击摊，因向顾客提供的六只枪形物被鉴定为枪支，被法院以非法持有枪支罪判处有期徒刑同时宣告缓刑。法院的做法符合（</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A.罪刑法定原则 </w:t>
      </w:r>
      <w:r>
        <w:rPr>
          <w:rFonts w:hint="eastAsia"/>
          <w:lang w:val="en-US" w:eastAsia="zh-CN"/>
        </w:rPr>
        <w:t xml:space="preserve">  </w:t>
      </w:r>
      <w:r>
        <w:rPr>
          <w:rFonts w:hint="eastAsia"/>
        </w:rPr>
        <w:t xml:space="preserve">B.罪责刑相适应原则 </w:t>
      </w:r>
      <w:r>
        <w:rPr>
          <w:rFonts w:hint="eastAsia"/>
          <w:lang w:val="en-US" w:eastAsia="zh-CN"/>
        </w:rPr>
        <w:t xml:space="preserve">   </w:t>
      </w:r>
      <w:r>
        <w:rPr>
          <w:rFonts w:hint="eastAsia"/>
        </w:rPr>
        <w:t xml:space="preserve">C.从旧兼从轻原则 </w:t>
      </w:r>
      <w:r>
        <w:rPr>
          <w:rFonts w:hint="eastAsia"/>
          <w:lang w:val="en-US" w:eastAsia="zh-CN"/>
        </w:rPr>
        <w:t xml:space="preserve">  </w:t>
      </w:r>
      <w:r>
        <w:rPr>
          <w:rFonts w:hint="eastAsia"/>
        </w:rPr>
        <w:t>D.主客观相统一原则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42.下列选项中，应认定为自首中“自动投案”的有（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A.在接受强制戒毒期间，主动向警方交代了自己抢劫杀人的事实</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B.因形迹可疑被父母捆绑到派出所后，如实交代了自己杀人的事实</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C.匿名报案后在事故现场接受询问时，向警方交代了自己交通肇事的事实</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D.在涉嫌诈骗被取保候审期间潜逃，途中找警方交代了自己绑架他人的事实</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43.在情节严重的情况下，下列行为应认定为非法经营罪的有（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A.使用伪造的药品经营许可证，非法经营药品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B.长期以暴力手段强迫他人向自己贷款，赚取利息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C.以营利为目的，长期通过网络有偿提供删除信息服务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D.非法生产具备赌博功能的电子游戏机，供他人开设赌场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44.下列聚众斗殴的情形中，属于“持械”的有（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A.牵引恶犬参与斗殴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B.携带非法持有的枪支参与斗殴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C.在斗殴现场抢夺对方棍棒并使用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D.斗殴时使用事先藏匿在斗殴地点的砍刀</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45.生产、销售伪劣产品罪的客观方面表现为，在生产、销售的产品中（</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A.以次充好</w:t>
      </w:r>
      <w:r>
        <w:rPr>
          <w:rFonts w:hint="eastAsia"/>
          <w:lang w:val="en-US" w:eastAsia="zh-CN"/>
        </w:rPr>
        <w:t xml:space="preserve">         </w:t>
      </w:r>
      <w:r>
        <w:rPr>
          <w:rFonts w:hint="eastAsia"/>
        </w:rPr>
        <w:t xml:space="preserve">B以假充真 </w:t>
      </w:r>
      <w:r>
        <w:rPr>
          <w:rFonts w:hint="eastAsia"/>
          <w:lang w:val="en-US" w:eastAsia="zh-CN"/>
        </w:rPr>
        <w:t xml:space="preserve">          </w:t>
      </w:r>
      <w:r>
        <w:rPr>
          <w:rFonts w:hint="eastAsia"/>
        </w:rPr>
        <w:t xml:space="preserve">C.掺杂 </w:t>
      </w:r>
      <w:r>
        <w:rPr>
          <w:rFonts w:hint="eastAsia"/>
          <w:lang w:val="en-US" w:eastAsia="zh-CN"/>
        </w:rPr>
        <w:t xml:space="preserve">           </w:t>
      </w:r>
      <w:r>
        <w:rPr>
          <w:rFonts w:hint="eastAsia"/>
        </w:rPr>
        <w:t>D.掺假</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46.甲、乙、丙设立一合伙企业。2014年8月，该合伙企业欠星月公司贷款36万元，同年10月，丙经甲、乙同意退伙，依约承担了15万元的合伙债务。2015年2月，丁经甲、乙同意入伙，并约定：丁对入伙前该合伙企业所欠债务不承担责任。对该合伙企业欠星月公司的债务应承担无限连带责任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w:t>
      </w:r>
      <w:r>
        <w:rPr>
          <w:rFonts w:hint="eastAsia"/>
          <w:lang w:val="en-US" w:eastAsia="zh-CN"/>
        </w:rPr>
        <w:t xml:space="preserve">             </w:t>
      </w:r>
      <w:r>
        <w:rPr>
          <w:rFonts w:hint="eastAsia"/>
        </w:rPr>
        <w:t xml:space="preserve"> B.乙 </w:t>
      </w:r>
      <w:r>
        <w:rPr>
          <w:rFonts w:hint="eastAsia"/>
          <w:lang w:val="en-US" w:eastAsia="zh-CN"/>
        </w:rPr>
        <w:t xml:space="preserve">                 </w:t>
      </w:r>
      <w:r>
        <w:rPr>
          <w:rFonts w:hint="eastAsia"/>
        </w:rPr>
        <w:t>C.丙</w:t>
      </w:r>
      <w:r>
        <w:rPr>
          <w:rFonts w:hint="eastAsia"/>
          <w:lang w:val="en-US" w:eastAsia="zh-CN"/>
        </w:rPr>
        <w:t xml:space="preserve">                </w:t>
      </w:r>
      <w:r>
        <w:rPr>
          <w:rFonts w:hint="eastAsia"/>
        </w:rPr>
        <w:t xml:space="preserve"> D.丁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47.下列选项中，无需登记即可发生物权变动的有（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 xml:space="preserve">A.甲公司将其股权出质给银行 </w:t>
      </w:r>
      <w:r>
        <w:rPr>
          <w:rFonts w:hint="eastAsia"/>
          <w:lang w:val="en-US" w:eastAsia="zh-CN"/>
        </w:rPr>
        <w:t xml:space="preserve">           </w:t>
      </w:r>
      <w:r>
        <w:rPr>
          <w:rFonts w:hint="eastAsia"/>
        </w:rPr>
        <w:t>B.乙公司将其轮船的所有权转让给高某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C.丙公司通过拍卖取得建设用地使用权 </w:t>
      </w:r>
      <w:r>
        <w:rPr>
          <w:rFonts w:hint="eastAsia"/>
          <w:lang w:val="en-US" w:eastAsia="zh-CN"/>
        </w:rPr>
        <w:t xml:space="preserve">   </w:t>
      </w:r>
      <w:r>
        <w:rPr>
          <w:rFonts w:hint="eastAsia"/>
        </w:rPr>
        <w:t>D.丁农户将其土地承包经营权转让给钱某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48.志愿者甲经常照顾孤寡老人乙。2015年3月20日，乙病故，遗嘱执行人丙告诉甲，乙遗赠给甲3万元和一套古籍。5月15日，甲明确表示拒绝接受古籍。5月18日，甲联系丙，表示撤销此前拒绝接受古籍的行为。5月28日，甲请求丙执行遗嘱，丙（</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A.应将3万元交付给甲 </w:t>
      </w:r>
      <w:r>
        <w:rPr>
          <w:rFonts w:hint="eastAsia"/>
          <w:lang w:val="en-US" w:eastAsia="zh-CN"/>
        </w:rPr>
        <w:t xml:space="preserve">                    </w:t>
      </w:r>
      <w:r>
        <w:rPr>
          <w:rFonts w:hint="eastAsia"/>
        </w:rPr>
        <w:t>B.应将古籍交付给甲</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C.无需向甲交付3万元 </w:t>
      </w:r>
      <w:r>
        <w:rPr>
          <w:rFonts w:hint="eastAsia"/>
          <w:lang w:val="en-US" w:eastAsia="zh-CN"/>
        </w:rPr>
        <w:t xml:space="preserve">                    </w:t>
      </w:r>
      <w:r>
        <w:rPr>
          <w:rFonts w:hint="eastAsia"/>
        </w:rPr>
        <w:t>D.无需向甲交付古籍</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49.甲公司与乙幼儿园签订空气净化器买卖合同，约定：净化器的PM2.5去除率应达到95%，验收合格后付款，后乙幼儿园经甲公司同意将合同转让给丙幼儿园。丙幼儿园验收时，发现PM2.5去除率远未达到合同约定的标准。对此，下列说法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A．丙幼儿园有权解除买卖合同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B．丙幼儿园可以对甲公司行使先履行抗辩权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C．丙幼儿园可以请求乙幼儿园承担违约责任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D．乙幼儿园与丙幼儿园之间的转让合同有效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50.甲将拾得的手表赠与不知情的乙，乙对该手表的占有属于（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A．有权占有 </w:t>
      </w:r>
      <w:r>
        <w:rPr>
          <w:rFonts w:hint="eastAsia"/>
          <w:lang w:val="en-US" w:eastAsia="zh-CN"/>
        </w:rPr>
        <w:t xml:space="preserve">        </w:t>
      </w:r>
      <w:r>
        <w:rPr>
          <w:rFonts w:hint="eastAsia"/>
        </w:rPr>
        <w:t xml:space="preserve">B．善意占有 </w:t>
      </w:r>
      <w:r>
        <w:rPr>
          <w:rFonts w:hint="eastAsia"/>
          <w:lang w:val="en-US" w:eastAsia="zh-CN"/>
        </w:rPr>
        <w:t xml:space="preserve">      </w:t>
      </w:r>
      <w:r>
        <w:rPr>
          <w:rFonts w:hint="eastAsia"/>
        </w:rPr>
        <w:t xml:space="preserve">C．直接占有 </w:t>
      </w:r>
      <w:r>
        <w:rPr>
          <w:rFonts w:hint="eastAsia"/>
          <w:lang w:val="en-US" w:eastAsia="zh-CN"/>
        </w:rPr>
        <w:t xml:space="preserve">        </w:t>
      </w:r>
      <w:r>
        <w:rPr>
          <w:rFonts w:hint="eastAsia"/>
        </w:rPr>
        <w:t>D．自主占有</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三．简答题：第51~54小题，每小题10分，共40分。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51、简述连续犯的特征。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52、简述减刑的限度条件。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53、简述效力待定民事法律行为的法律后果。</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54、简述表演者的权利和表演权的区别。</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四．法条分析题：第55~56小题，每小题10分，共20分。要求符合立法原意和刑法、民法理论。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55.《中华人民共和国刑法》第十六条规定：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行为在客观上虽然造成了损害结果，但是不是出于故意或者过失，而是由于不能抗拒或者不能预见的原因所引起的，不是犯罪。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请分析“不能抗拒”和“不能预见”的含义。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56.《中华人民共和国物权法》第二十条规定：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当事人签订买卖房屋或者其他不动产物权的协议，为保障将来实现物权，按照约定可以向登记机构申请预告登记。预告登记后，未经预告登记的权利人同意，处分该不动产的，不发生物权效力。</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预告登记后，债权消灭或者自能够进行不动产登记之日起三个月内未申请登记的，预告登记失效。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请分析：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（1）哪些行为属于该条第一款所称的“处分该不动产的”行为？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（2）哪些情形应当认定为该条第二款所称的“债权消灭”的情形？</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五、案例分析题：第57~58小题，每小题15分，共30分。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57.甲因故意伤害罪被判处二年有期徒刑，刑满释放后第二年，甲得知李某欠朋友2万元赌债，遂于一天夜晚，伙同乙将李某堵在某宾馆房间内，甲殴打李某致其轻伤，并索要“赌债”。李某表示自己没有带钱。乙威逼李某给家人打电话，要求李某告知家人送3万元现金急用。第二天上午9时，李某的家人送来3万元现金，之后甲将李某释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请根据上述材料，回答下列问题并说明理由：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（1）甲、乙的行为构成何罪？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（2）甲、乙具有哪些量刑情节？</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58.2014年5月15日，甲公司与乙公司签订买卖合同，约定：甲公司从乙公司购进5台空调、2个冰柜，货款总计60000元，从2014年10月起分四期按月支付，每期支付15000元。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2014年5月20日，乙公司将合同约定的货物全部交给甲公司。5月27日，赵某为甲公司安装空调，期间，赵某不慎将工具掉到楼下，将行人钱某砸伤。经查，赵某系丙公司派遣到乙公司的安装工人，且丙公司在派遣前对赵某进行了培训。</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2014年10月，甲公司支付了第一期货款15000元，后一直未支付第二期货款。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请根据以上材料，回答下列问题并说明理由：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（1）本案中的买卖合同是否属于分期付款买卖？</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（2）乙公司是否有权解除与甲公司签订的买卖合同？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（3）钱某的损害应当由谁承担赔偿责任？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p>
    <w:p>
      <w:pPr>
        <w:pStyle w:val="3"/>
        <w:pageBreakBefore w:val="0"/>
        <w:widowControl w:val="0"/>
        <w:kinsoku/>
        <w:wordWrap/>
        <w:overflowPunct/>
        <w:topLinePunct w:val="0"/>
        <w:autoSpaceDE/>
        <w:autoSpaceDN/>
        <w:bidi w:val="0"/>
        <w:adjustRightInd/>
        <w:snapToGrid/>
        <w:spacing w:line="300" w:lineRule="auto"/>
        <w:ind w:firstLine="560" w:firstLineChars="200"/>
        <w:jc w:val="center"/>
        <w:textAlignment w:val="auto"/>
        <w:rPr>
          <w:rFonts w:hint="eastAsia" w:ascii="微软雅黑" w:hAnsi="微软雅黑" w:eastAsia="微软雅黑" w:cs="微软雅黑"/>
          <w:sz w:val="28"/>
          <w:szCs w:val="28"/>
          <w:lang w:eastAsia="zh-CN"/>
        </w:rPr>
      </w:pPr>
      <w:r>
        <w:rPr>
          <w:rFonts w:hint="eastAsia" w:ascii="微软雅黑" w:hAnsi="微软雅黑" w:eastAsia="微软雅黑" w:cs="微软雅黑"/>
          <w:sz w:val="28"/>
          <w:szCs w:val="28"/>
          <w:lang w:eastAsia="zh-CN"/>
        </w:rPr>
        <w:t>专业综合课</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一、单项选择题：第1~40小题，每小题1分，共40分。下列每题给出的四个选项中，只有一个选项是符合题目要求的。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1.随着科技的发展，手机移动支付逐渐普及，但由于相关法律尚不健全，导致实践中行业管理乱象和支付纠纷频现。对此，下列说法正确的是（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A.法律完全可以提前对未来的新科技做出特别的规定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B.在法无明文规定的情况下，应当禁止新技术的运用和推广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C.新事物的出现，扩展了法律的调整范围，也对立法提出了挑战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D.在相关法律尚不健全的情况下，执法机关也可以依据政策对相关行为作出处罚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2.关于法律责任和法律制裁的关系，下列表述正确的是（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A.有法律责任就有法律制裁                B.有法律制裁必有法律责任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C.法律责任是法律制裁的体现              D.法律制裁和法律责任互为条件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3.2016年12月16日，教育部颁布了新修订的《普通高等学校学生管理规定》，其中第55条第1款规定，在对学生作出处分或其他不利决定之前，学校应当告知学生作出决定的事实，理由和依据，并告知学生具有陈述和申辩的权利，听取学生的陈述和申辩。该规定集中体现的法律价值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A.正义              B.安全                 C.秩序               D.效率</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4.我国《网络安全法》自2017年6月1日起施行。关于该法的效力，下列表述正确的是（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A.该法生效后，并不影响以往规范网络活动的行政法规的效力</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B.该法对2017年6月1日之前的网络活动，一般无溯及既往的效力</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C.外国人和无国籍人在中国境内，可以不受该法的约束</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D.该法对中国境内所有的网络活动都有约束力，这是属人原则的体现</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5.某法院在审理一起网络侵权案件时，采纳了司法鉴定机构提供的鉴定意见。这里体现的司法原则主要是（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A.司法平等                        B.依法独立行使司法权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C.公平优先，兼顾效率              D.以事实为依据，以法律为准绳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6.不同学派关于法的性质有着不同的理解，对此，下列说法正确的是（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A.经济分析法学派认为，法律不外乎主权者的命令</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B.批判法学派认为，使得法律优劣的最主要标准是实施效果</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C.自然法学派认为，法律应当与社会主流道德和人性的正义准则保持一致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D.历史法学派认为，一国的自然环境和政治制度决定着法的内容和性质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7.关于法的特征，下列说法正确的是（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A.以义务为本位，是法律的本质特征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B.法律应当由立法机关制定或认可，体现了国家意志</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C.法律具有强制性，只能通过司法予以实施和实现</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D.法律的普遍性意味着在一国之内，所有人都应当享有相同的法律权利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8.关于法律关系，下列说法中不正确的是（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A.民事法律关系均为相对法律关系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B.法律规范是法律关系产生的前提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C.在法律关系中，主体的权利和义务是现实的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D.法律关系是以法律上的权利和义务为主要内容的社会关系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9.“和为贵”是中国传统法律的重要内容之一，关于该理念的当代意义和价值，下列说法正确的是（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A.“和为贵”与自由、平等的法律观念无法兼容</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B.“和为贵”对调解制度的实施可以起到积极的作用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C.“和为贵”观念不利于维护社会公平的秩序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D.信访制度是“和为贵”在当代法律制度中的重要体现</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10.四位法学院学生旁听了法院审理的一刑事案件后，用不同的方法对该案涉及的刑法条文进行了解释，对此，下列说法正确的是（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A.甲学生依据最高人民法院1985年发布的案例进行解释，属于历史解释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B.乙学生结合立法时的社会背景进行解释，属于体系解释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C.丙学生结合法律的上下文作出解释，属于目的解释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D.丁学生按照法律条文的字面含义进行解释，属于文义解释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11.关于《中华人民共和国警察法》的法律性质和地位，下列说法正确的是（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A.属于程序法                       B.属于我国法律体系中的行政法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C.是《监狱法》的上位法             D.相较《公务员法》属于一般法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12.关于大陆法系和英美法系区别的表述，下列说法不正确的是（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A.大陆法系的正式渊源主要是制定法，而英美法系是判例法和制定法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B.大陆法系的基本分类是公法和私法，而英美法系是普通法和衡平法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C.大陆法系的诉讼模式采取当事人主义，而英美法系是采取法官中心主义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D.大陆法系注重法典的编纂，而英美法系更多采取的是单行法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13.下列文件中，被马克思称为“世界上第一个人权宣言”的是（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A.1215年的英国《自由大宪章》       B.1689年的英国《权利法案》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C.1776年北美《独立宣言》           D.1789年法国《人权和公民权利宣言》</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14.关于中国人民政治协商会议的说法，下列正确的是（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A.中国人民政治协商会议由选民选举产生，对选民负责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B.中国人民政治协商会议与全国人民代表大会共同行使国家立法权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C.现行宪法在“国家机构”一章中规定了中国人民政治协商会议参政议政的职能</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D.1949年中国人民政治协商会议通过了《共同纲领》，行使了一定范围的制宪权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15.关于香港特别行政区司法机关，下列说法正确的是（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A.香港特别行政区法院由普通法院和行政法院组成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B.香港特别行政区法院对国防等国家行为无管辖权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C.香港特别行政区终审法院受最高人民法院的监督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D.香港特别行政区法院的法官必须是特区永久性居民中的中国公民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16.在甲乙离婚案件的审理过程中，甲以怀疑乙有婚外情为由。请求法院向移动通信公司调取乙的通话记录清单作为证据。根据现行宪法，下列说法正确的是（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A.甲只能雇佣私人侦探调取乙的通话记录清单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B.法院为查清事实，有权要求移动通信公司提供用户的通话记录清单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C.移动通信公司为保护用户隐私，有权拒绝任何机构对通信进行调查</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D通话记录清单属于公民通信秘密的范围，移动通信公司有保护通信秘密的义务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17.为治理交通拥堵，某市制定地方性法规《道路交通管理条例》，规定行人闯红灯罚款20元，累计10次处以行政拘留，下列说法正确的是（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A.该条例有权规定对行人闯红灯的行为处以罚款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B.该条例只有在获得全国人大常委会授权后方可设定行政拘留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C.只有该市人大有权制定该条例，该市人大常委会无权制定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D.法院可以根据被处罚人的审查要求撤销该条例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18.关于全国人大常委会的立法监督权，下列说法正确的是（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A.全国人大常委会有权改变同法律相抵触的地方性法规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B.全国人大常委会可以撒销或改变同法律相抵触的行政法规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C.部门规章和地方政府规章规定同一事项不一致的，由全国人大常委会裁决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D.根据授权制定的法规与法律规定不一致的,由全国人大常委会裁决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19.关于县级以上地方各级人民政府的组成部门，下列说法正确的是（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A.各级人民政府由同级人大决定设立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B.地方审计机关独立行使审计监督权,只对上一级审计机关负责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C.各组成部门受本级人民政府的领导，并且受上级主管部门的业务指导或领导</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D.民族自治地方人民政府组成部门的负责人由实施区域自治的民族公民担任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20.关于我国专门人民法院，下列说法正确的是（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A.知识产权法院的设立由全国人大常委会决定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B.中国人民解放军法院院长由中央军事委员会任命</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C.海事法院负责审理海事和海商领域的刑事和民事案件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D.我国设立专门的行政法院以保障行政案件的独立公正审理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21.关于我国宪法的效力，下列说法错误的是（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A.现行宪法首次明确规定宪法具有最高的法律效力</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B.一切法律、行政法规和地方性法规都不得同宪法相抵触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C.国家机关和武装力量，各政党都必须以宪法为根本的活动准则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D.法院审理案件时，一般不得直接引用宪法，故宪法对法院的审判活动没有拘束力</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22.通过宪法修正案对宪法部分内容修改和完善，是宪法修改的一种方式，我国采用这一方式开始于（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A.1979             B.1982             C.1988                  D.2004</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23.为加快地区经济发展，四川省报将某县改设为区。有权批准该区设立的国家机关是（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A.四川省人大          B.民政部           C.国务院           D.全国人大常委会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24.下列法规或条例中，须报全国人大常委会批准后生效的是（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A.重庆市人大常委会制定的地方性法规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B.广西壮族自治区人大制定的单行条例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C.河北张家口市人大常委会制定的地方性法规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D.吉林省延边朝鲜族自治州人大制定的自治条例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25.关于全国大大代表，正确的是（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A.全国人大代表在各种会议上的发言，不受法律追究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B.全国人大代表在全国人大开会期间可提出对国务院质询案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C.罢免全国人大代表须经全国人大常委会组成人员的过半数通过</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D.全国人大代表被行政拘留，应向全国人大主席团或全国人大常委会备案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26.下列人员中，既可由全国人大也可由全国人大常委会产生的是（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A.中华人民共和国副主席                 B.国务院副总理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C.中央军事委员会副主席                 D.最高人民法院副院长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27.下列选项中，属于民族自治地方行使自治权的是（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A.自治区人大制定的地方性法规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B.自治区人民政府变通执行国家的政策</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C.自治州人民法院审理破坏民族团结的案件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D.自治县人民检察院对政府工作人员涉嫌贪污的行为立案侦查</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28.在中国法制史上，提出“王者之政，莫急于盗贼”的立法思想的是（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A.商鞅            B.子产             C.李悝                 D.李斯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29.秦始皇年间，咸阳发生一起杀人案，甲向官府告发该案系乙所为，乙遂被官府捕获。被判死罪，后官府抓获真凶丙。经查，甲乙素有结怨，甲为报私仇而进行诬告。根据秦律，甲可能被判处的刑罚是（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A.腰斩           B.鬼薪             C.斩左趾            D.髭钳城旦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30.强奸人幼女者处死，虽和同强，女不坐。这条关于强奸幼女罪的法律规定最早出现于（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A.唐朝             B.宋朝               C.元朝              D.明朝</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31.下列关于北洋政府立法活动为表述错误的是（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A.采用删改清末法定之法律             B.制定颁布众多的单行法规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C.制例和解释例成为重要的法律渊源     D.杜绝采用西方资本主义国家的立法原则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32.南宋庆元年间，某州有一妇人被杀。死者丈夫甲被当地州衙拘捕，受尽拷，招认了“杀妻事实”。在法案提交本路提刑司审核对时，甲推翻原口供，断然否认杀妻指控。对此。符合宋代起异别推制度规定的是（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A.发回原州街由原市官员重审                   B.上报中央御史台审理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C.上报中央大理寺审理                         D.指定本另一州街官员审理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33.《尚书.康诰》:“人有小罪，非眚，乃惟终，自作不典，式尔，有厥罪小，乃不可不杀”。非眚是指（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A.故意                 B.过失              C.惯犯                   D.偶犯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34.在唐律中，规定“负债违契不偿“的篇目是（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A.各例律            B.户婚律               C.讼律                D.杂律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35.中国历史上最早以“式”为法律形式的法典是（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A.武魏式           B.贞观式             C.大统式                D.永徽式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36.在刑制改革方面，汉代增设“女徒顾山“，这种刑罚属于（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A.死刑              B.赎刑               C.徒刑              D.耻辱刑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37.清代被称为“天下刑名之总汇“的中央司法机关是（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A.军机处          B.大理寺              C.督查院            D.刑部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38.《中华民国临时约法》规定的政体是（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A.君主立宪制         B.总统制         C.半总统制        D.责任内阁制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39.唐开元年间，一高丽人与一百济人因锁事在京畿地区发生殴斗，两人被政府羁押审理。依唐律，该案应适用的法律是（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A.唐朝法律          B.朝鲜法律           C.高丽法律           D.百济法律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40.根据1941年颁布的《陕甘宁边区施政纲领》的规定，在抗日根据地民主政权的人员构成中，共产党员所占的比例是（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A.三分之一         B.二分之一         C.三分之二          D.四分之三</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二、多项选择题：第41~50小题，每小题2分，共20分。下列每题给出的四个选项中，至少有两个选项是符合题目要求的。多选、少选或错选均不得分。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41.下列关于法律规则和法律条文关系的表述，正确的有（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A.法律规则是法律条文的内容           B.法律条文是法律规则的形式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C.一个法律条文可能包括若干法律规则   D.一个法律规则可以体现在若干法律条文中</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42.2016年9月，国务院新闻办公室发布《国家人权行动计划（2016-2020年）》，对我国人权事业的发展做出全面部署，对此，下列说法正确的有（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A.国家对保障人权负有重要责任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B.人权就是公民依据宪法和法律享有的权利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C.现代人权的保护需要通过立法予以确认</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D.司法机关在审判时应尊重和保障当事人的人权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43.下列关于现代立法的表述，正确的有（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A.立法是国家的一项专门职能活动           B.立法主体是特定的国家机关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C.立法是政府部门管理社会的手段           D.立法是国家治理结论化的一种方式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44.乘客张某因迟到而被拒绝登机，在机场吵闹不休，殴打航空公司工作人员，被公安机关依法行政拘留，航空公司将张某列入“拒绝乘载人员名单”，下列关于该乘客的说法，正确的有（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A.航空安全优先于张某乘坐航班的自由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B.对张某的治安处罚，可因其有立功表现而减轻或免除</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C.航空公司因张某迟到而拒绝其登机，侵犯了他的公民权利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D.将张某列入黑名单，是航空公司追究其民事责任的具体体现</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45.根据现行宪法和法律，下列关于全国人大专门委员会的表述，正确的有（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A.专门委员会受全国人大及其常委会的领导</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B.专门委员会有权向全国人大提出同本委员会有关的提案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C.专门委员会有权审查和撤销同法律相抵触的地方性法规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D.专门委员会副主任委员由主任委员提名，由全国人大常委会通过</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46.外来务工人员刘某在为其子办理小学入学报名手续的过程中，被要求到户籍地派出所开具无犯罪记录证明，刘某不同意开具该证明，学校因此拒绝其子入学，依据现行宪法，在这一事件当作，刘某之子受到侵犯的基本权利有（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A.沉默权           B.平等权           C.财产权           D.受教育权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47.下列选项中，国家主席需要根据全国人大或全国人大常委会的决定行使的职权有（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A.会晤外国总统                         B.授予国家勋章和荣誉称号</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C.发动动员令                           D.批准同外国缔结的重要决定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48.根据唐代关于“告诉”的法律规定，下列选项中，关于应当受理的案件有（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A.张某控告其祖父谋反                       B.李某控告其主人杀人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C.八十岁的王某控告其子孙不孝               D.在押囚犯刘某控告狱卒虐待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49.下列选项中，属于明朝法律形式的有（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A.则例            B.大诰             C.条法事例             D.问刑条例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50.清廷于1910年颁行的《法院编制法》对于中国传统司法体制和审判制度进行重大改革，该法所确立的法律原则和制度包括（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A.审判独立          B.合议制          C.民刑分理           D.审检分立</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三、简答题：第51~53小题，每小题10分，共30分。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51.简述中国特色社会主义法治体系的主要内容。</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52.简述我国选举法的基本原则。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53.简述中华民国南京国民政府法律制度的主要特点。</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四、分析题：第54~56小题，每小题10分，共30分。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54.2017年3月15日，全国人民代表大会通过《中华人民共和国民法总则》，该法第八条规定“民事主体从事民事活动，不得违反法律，不得违背公序良俗。”第十条规定：“处理民事纠纷，应当依照法律；法律没有规定的，可以适用习惯，但是不得违背公序良俗。”</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请结合上述材料，运用法理学相关知识，回答以下问题：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（1）什么是公序良俗？什么是习惯？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（2）习惯作为处理民事纠纷的依据，需要满足哪些条件？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（3）第8条的内容属于哪一法律要素？它对于司法审判有什么功能？</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55.某村地处城郊，在城市化进程中，该村大部分土地被征收。村委会未经村民讨论同意，确定了征地补偿费的使用分配方案，引起村民强烈不满，镇政府获悉后，决定撤销村委会主任职务，委派工作小组接管相关事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请结合上述材料，依据现行宪法和法律，回答以下问题：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（1）镇政府撤销村委会主任职务的做法是否合法？为什么？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（2）村民如认为村委会确定的征地补偿费使用分配方案侵犯了他们的合法权益，可以依法采取哪些措施撤销该方案？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56.贞观五年，河内人李好德坐妖言下狱，大理丞张蕴古以为好德病狂瞀，法不当坐。治书侍御史权万纪劾蕴古相州人，好德兄厚德方为相州刺史，故蕴古奏不以实。太宗怒，遽斩蕴古，既而大悔，因诏</w:t>
      </w:r>
      <w:r>
        <w:rPr>
          <w:rFonts w:hint="eastAsia"/>
          <w:lang w:eastAsia="zh-CN"/>
        </w:rPr>
        <w:t>“</w:t>
      </w:r>
      <w:r>
        <w:rPr>
          <w:rFonts w:hint="eastAsia"/>
        </w:rPr>
        <w:t>死刑虽令即决，皆三覆奏"。久之，谓群臣曰：“死者不可复生。昔王世充杀郑颋而犹能悔，近有府史取赇不多，朕杀之，是思之不审也。决囚虽三覆奏，而顷刻之间，何暇思虑？自今宜二日五覆奏。......</w:t>
      </w:r>
      <w:r>
        <w:rPr>
          <w:rFonts w:hint="eastAsia"/>
          <w:lang w:eastAsia="zh-CN"/>
        </w:rPr>
        <w:t>”</w:t>
      </w:r>
      <w:r>
        <w:rPr>
          <w:rFonts w:hint="eastAsia"/>
        </w:rPr>
        <w:t>《新唐书▪刑法志》</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请结合上述材料，运用中国法制史的相关知识，回答以下问题：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（1）唐太宗实行死刑三复奏、五复奏的原因是什么？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eastAsia="zh-CN"/>
        </w:rPr>
      </w:pPr>
      <w:r>
        <w:rPr>
          <w:rFonts w:hint="eastAsia"/>
          <w:lang w:eastAsia="zh-CN"/>
        </w:rPr>
        <w:t>（</w:t>
      </w:r>
      <w:r>
        <w:rPr>
          <w:rFonts w:hint="eastAsia"/>
          <w:lang w:val="en-US" w:eastAsia="zh-CN"/>
        </w:rPr>
        <w:t>2</w:t>
      </w:r>
      <w:r>
        <w:rPr>
          <w:rFonts w:hint="eastAsia"/>
          <w:lang w:eastAsia="zh-CN"/>
        </w:rPr>
        <w:t>）死刑复奏制度的历史渊源是什么？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eastAsia="zh-CN"/>
        </w:rPr>
      </w:pPr>
      <w:r>
        <w:rPr>
          <w:rFonts w:hint="eastAsia"/>
          <w:lang w:eastAsia="zh-CN"/>
        </w:rPr>
        <w:t>（</w:t>
      </w:r>
      <w:r>
        <w:rPr>
          <w:rFonts w:hint="eastAsia"/>
          <w:lang w:val="en-US" w:eastAsia="zh-CN"/>
        </w:rPr>
        <w:t>3</w:t>
      </w:r>
      <w:r>
        <w:rPr>
          <w:rFonts w:hint="eastAsia"/>
          <w:lang w:eastAsia="zh-CN"/>
        </w:rPr>
        <w:t>）确立死刑复奏制度的意义何在？</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lang w:val="en-US" w:eastAsia="zh-CN"/>
        </w:rPr>
      </w:pPr>
      <w:r>
        <w:rPr>
          <w:rFonts w:hint="eastAsia" w:ascii="微软雅黑" w:hAnsi="微软雅黑" w:eastAsia="微软雅黑" w:cs="微软雅黑"/>
          <w:b w:val="0"/>
          <w:bCs/>
          <w:kern w:val="2"/>
          <w:sz w:val="24"/>
          <w:szCs w:val="24"/>
          <w:lang w:val="en-US" w:eastAsia="zh-CN" w:bidi="ar-SA"/>
        </w:rPr>
        <w:t>五、论述题：第57~58小题，每小题15分，共30分。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57.“全面依法治国”要求国家工作人员善于运用法治思维处理问题，化解矛盾。结合我国实际，论述国家工作人员应当具备怎样的法治思维。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58.《修订法律大臣沈家本等奏进呈刑律分则草案折》载：”是编修订大旨折衷世界各国大同之良规，兼采近世最新之学说”，“而仍不戾乎我国历世相沿之礼教民情”。清末修律处理外来法与本国固有法之间关系的原则，对于当代中国的法律移植有哪些启示？</w:t>
      </w:r>
    </w:p>
    <w:p>
      <w:pPr>
        <w:jc w:val="center"/>
        <w:rPr>
          <w:rFonts w:hint="eastAsia" w:ascii="微软雅黑" w:hAnsi="微软雅黑" w:eastAsia="微软雅黑" w:cs="微软雅黑"/>
          <w:b/>
          <w:bCs/>
          <w:color w:val="FF0000"/>
          <w:sz w:val="32"/>
          <w:szCs w:val="32"/>
        </w:rPr>
        <w:sectPr>
          <w:pgSz w:w="11906" w:h="16838"/>
          <w:pgMar w:top="1440" w:right="1800" w:bottom="1440" w:left="1800" w:header="851" w:footer="992" w:gutter="0"/>
          <w:pgNumType w:start="1"/>
          <w:cols w:space="425" w:num="1"/>
          <w:docGrid w:type="lines" w:linePitch="312" w:charSpace="0"/>
        </w:sectPr>
      </w:pPr>
    </w:p>
    <w:p>
      <w:pPr>
        <w:jc w:val="center"/>
        <w:rPr>
          <w:rFonts w:ascii="微软雅黑" w:hAnsi="微软雅黑" w:eastAsia="微软雅黑" w:cs="微软雅黑"/>
          <w:b/>
          <w:bCs/>
          <w:color w:val="FF0000"/>
          <w:sz w:val="32"/>
          <w:szCs w:val="32"/>
        </w:rPr>
      </w:pPr>
      <w:r>
        <w:rPr>
          <w:rFonts w:hint="eastAsia" w:ascii="微软雅黑" w:hAnsi="微软雅黑" w:eastAsia="微软雅黑" w:cs="微软雅黑"/>
          <w:b/>
          <w:bCs/>
          <w:color w:val="FF0000"/>
          <w:sz w:val="32"/>
          <w:szCs w:val="32"/>
        </w:rPr>
        <w:t>想要获取更多考研资讯</w:t>
      </w:r>
    </w:p>
    <w:p>
      <w:pPr>
        <w:jc w:val="center"/>
        <w:rPr>
          <w:rFonts w:ascii="微软雅黑" w:hAnsi="微软雅黑" w:eastAsia="微软雅黑" w:cs="微软雅黑"/>
          <w:b/>
          <w:bCs/>
          <w:color w:val="FF0000"/>
          <w:sz w:val="32"/>
          <w:szCs w:val="32"/>
        </w:rPr>
      </w:pPr>
      <w:r>
        <w:rPr>
          <w:rFonts w:hint="eastAsia" w:ascii="微软雅黑" w:hAnsi="微软雅黑" w:eastAsia="微软雅黑" w:cs="微软雅黑"/>
          <w:b/>
          <w:bCs/>
          <w:color w:val="FF0000"/>
          <w:sz w:val="32"/>
          <w:szCs w:val="32"/>
        </w:rPr>
        <w:t>请关注“启航考研”官方微信公众号</w:t>
      </w:r>
    </w:p>
    <w:p>
      <w:pPr>
        <w:pStyle w:val="5"/>
        <w:jc w:val="right"/>
      </w:pPr>
      <w:r>
        <mc:AlternateContent>
          <mc:Choice Requires="wps">
            <w:drawing>
              <wp:anchor distT="0" distB="0" distL="114300" distR="114300" simplePos="0" relativeHeight="251658240" behindDoc="0" locked="0" layoutInCell="1" allowOverlap="1">
                <wp:simplePos x="0" y="0"/>
                <wp:positionH relativeFrom="column">
                  <wp:posOffset>241935</wp:posOffset>
                </wp:positionH>
                <wp:positionV relativeFrom="paragraph">
                  <wp:posOffset>563880</wp:posOffset>
                </wp:positionV>
                <wp:extent cx="2781300" cy="685800"/>
                <wp:effectExtent l="6350" t="15240" r="12700" b="22860"/>
                <wp:wrapNone/>
                <wp:docPr id="4" name="右箭头 4"/>
                <wp:cNvGraphicFramePr/>
                <a:graphic xmlns:a="http://schemas.openxmlformats.org/drawingml/2006/main">
                  <a:graphicData uri="http://schemas.microsoft.com/office/word/2010/wordprocessingShape">
                    <wps:wsp>
                      <wps:cNvSpPr/>
                      <wps:spPr>
                        <a:xfrm>
                          <a:off x="1737360" y="8858250"/>
                          <a:ext cx="2781300" cy="685800"/>
                        </a:xfrm>
                        <a:prstGeom prst="right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19.05pt;margin-top:44.4pt;height:54pt;width:219pt;z-index:251658240;v-text-anchor:middle;mso-width-relative:page;mso-height-relative:page;" fillcolor="#FFC000 [3207]" filled="t" stroked="t" coordsize="21600,21600" o:gfxdata="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81UN3dQAAAAJAQAADwAAAAAAAAABACAAAAAiAAAAZHJzL2Rv&#10;d25yZXYueG1sUEsBAhQAFAAAAAgAh07iQHH49Ad3AgAA3AQAAA4AAAAAAAAAAQAgAAAAIwEAAGRy&#10;cy9lMm9Eb2MueG1sUEsFBgAAAAAGAAYAWQEAAAwGAAAAAA==&#10;" adj="18937,5400">
                <v:fill on="t" focussize="0,0"/>
                <v:stroke weight="1pt" color="#BC8C00 [3207]" miterlimit="8" joinstyle="miter"/>
                <v:imagedata o:title=""/>
                <o:lock v:ext="edit" aspectratio="f"/>
              </v:shape>
            </w:pict>
          </mc:Fallback>
        </mc:AlternateContent>
      </w:r>
      <w:r>
        <w:drawing>
          <wp:inline distT="0" distB="0" distL="114300" distR="114300">
            <wp:extent cx="1704340" cy="1704340"/>
            <wp:effectExtent l="0" t="0" r="10160" b="10160"/>
            <wp:docPr id="2" name="图片 2" descr="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二维码"/>
                    <pic:cNvPicPr>
                      <a:picLocks noChangeAspect="1"/>
                    </pic:cNvPicPr>
                  </pic:nvPicPr>
                  <pic:blipFill>
                    <a:blip r:embed="rId7"/>
                    <a:stretch>
                      <a:fillRect/>
                    </a:stretch>
                  </pic:blipFill>
                  <pic:spPr>
                    <a:xfrm>
                      <a:off x="0" y="0"/>
                      <a:ext cx="1704340" cy="1704340"/>
                    </a:xfrm>
                    <a:prstGeom prst="rect">
                      <a:avLst/>
                    </a:prstGeom>
                  </pic:spPr>
                </pic:pic>
              </a:graphicData>
            </a:graphic>
          </wp:inline>
        </w:drawing>
      </w:r>
    </w:p>
    <w:sectPr>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ascii="微软雅黑" w:hAnsi="微软雅黑" w:eastAsia="微软雅黑" w:cs="微软雅黑"/>
        <w:b/>
        <w:bCs/>
        <w:color w:val="FF0000"/>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posOffset>2604770</wp:posOffset>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05.1pt;margin-top:0pt;height:144pt;width:144pt;mso-position-horizontal-relative:margin;mso-wrap-style:none;z-index:251660288;mso-width-relative:page;mso-height-relative:page;" filled="f" stroked="f" coordsize="21600,21600" o:gfxdata="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DzapO3VAAAACAEAAA8AAAAAAAAA&#10;AQAgAAAAIgAAAGRycy9kb3ducmV2LnhtbFBLAQIUABQAAAAIAIdO4kDA3ueKFAIAABMEAAAOAAAA&#10;AAAAAAEAIAAAACQBAABkcnMvZTJvRG9jLnhtbFBLBQYAAAAABgAGAFkBAACqBQAAAAA=&#10;">
              <v:fill on="f" focussize="0,0"/>
              <v:stroke on="f" weight="0.5pt"/>
              <v:imagedata o:title=""/>
              <o:lock v:ext="edit" aspectratio="f"/>
              <v:textbox inset="0mm,0mm,0mm,0mm" style="mso-fit-shape-to-text:t;">
                <w:txbxContent>
                  <w:p>
                    <w:pPr>
                      <w:pStyle w:val="11"/>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ascii="微软雅黑" w:hAnsi="微软雅黑" w:eastAsia="微软雅黑" w:cs="微软雅黑"/>
        <w:b/>
        <w:bCs/>
        <w:color w:val="FF0000"/>
        <w:sz w:val="24"/>
        <w:szCs w:val="24"/>
      </w:rPr>
      <w:t>20考研</w:t>
    </w:r>
    <w:r>
      <w:rPr>
        <w:rFonts w:hint="eastAsia" w:ascii="微软雅黑" w:hAnsi="微软雅黑" w:eastAsia="微软雅黑" w:cs="微软雅黑"/>
        <w:b/>
        <w:bCs/>
        <w:color w:val="FF0000"/>
        <w:sz w:val="24"/>
        <w:szCs w:val="24"/>
        <w:lang w:eastAsia="zh-CN"/>
      </w:rPr>
      <w:t>法律</w:t>
    </w:r>
    <w:r>
      <w:rPr>
        <w:rFonts w:hint="eastAsia" w:ascii="微软雅黑" w:hAnsi="微软雅黑" w:eastAsia="微软雅黑" w:cs="微软雅黑"/>
        <w:b/>
        <w:bCs/>
        <w:color w:val="FF0000"/>
        <w:sz w:val="24"/>
        <w:szCs w:val="24"/>
      </w:rPr>
      <w:t>学QQ群</w:t>
    </w:r>
    <w:r>
      <w:rPr>
        <w:rFonts w:hint="eastAsia" w:ascii="微软雅黑" w:hAnsi="微软雅黑" w:eastAsia="微软雅黑" w:cs="微软雅黑"/>
        <w:b/>
        <w:bCs/>
        <w:color w:val="FF0000"/>
        <w:sz w:val="24"/>
        <w:szCs w:val="24"/>
        <w:lang w:val="en-US" w:eastAsia="zh-CN"/>
      </w:rPr>
      <w:t>580331</w:t>
    </w:r>
    <w:sdt>
      <w:sdtPr>
        <w:rPr>
          <w:rFonts w:hint="eastAsia" w:ascii="微软雅黑" w:hAnsi="微软雅黑" w:eastAsia="微软雅黑" w:cs="微软雅黑"/>
          <w:b/>
          <w:bCs/>
          <w:color w:val="FF0000"/>
          <w:sz w:val="24"/>
          <w:szCs w:val="24"/>
          <w:lang w:val="en-US" w:eastAsia="zh-CN"/>
        </w:rPr>
        <w:id w:val="18514577"/>
      </w:sdtPr>
      <w:sdtEndPr>
        <w:rPr>
          <w:rFonts w:hint="eastAsia" w:ascii="微软雅黑" w:hAnsi="微软雅黑" w:eastAsia="微软雅黑" w:cs="微软雅黑"/>
          <w:b/>
          <w:bCs/>
          <w:color w:val="FF0000"/>
          <w:sz w:val="24"/>
          <w:szCs w:val="24"/>
          <w:lang w:val="en-US" w:eastAsia="zh-CN"/>
        </w:rPr>
      </w:sdtEndPr>
      <w:sdtContent>
        <w:r>
          <w:rPr>
            <w:rFonts w:hint="eastAsia" w:ascii="微软雅黑" w:hAnsi="微软雅黑" w:eastAsia="微软雅黑" w:cs="微软雅黑"/>
            <w:b/>
            <w:bCs/>
            <w:color w:val="FF0000"/>
            <w:sz w:val="24"/>
            <w:szCs w:val="24"/>
            <w:lang w:val="en-US" w:eastAsia="zh-CN"/>
          </w:rPr>
          <w:t>887</w:t>
        </w:r>
      </w:sdtContent>
    </w:sdt>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left"/>
      <w:rPr>
        <w:color w:val="FF0000"/>
        <w:sz w:val="28"/>
        <w:szCs w:val="28"/>
      </w:rPr>
    </w:pPr>
    <w:r>
      <w:rPr>
        <w:rFonts w:ascii="微软雅黑" w:hAnsi="微软雅黑" w:eastAsia="微软雅黑" w:cs="微软雅黑"/>
        <w:b/>
        <w:bCs/>
        <w:sz w:val="24"/>
        <w:szCs w:val="24"/>
      </w:rPr>
      <w:pict>
        <v:shape id="PowerPlusWaterMarkObject38660" o:spid="_x0000_s2049" o:spt="136" type="#_x0000_t136" style="position:absolute;left:0pt;margin-left:-13.15pt;margin-top:273.7pt;height:145.65pt;width:441.6pt;mso-position-horizontal-relative:margin;mso-position-vertical-relative:margin;rotation:-2949120f;z-index:-251658240;mso-width-relative:page;mso-height-relative:page;" fillcolor="#7F7F7F" filled="t" stroked="f" coordsize="21600,21600">
          <v:path/>
          <v:fill on="t" opacity="32768f" focussize="0,0"/>
          <v:stroke on="f"/>
          <v:imagedata o:title=""/>
          <o:lock v:ext="edit" aspectratio="t"/>
          <v:textpath on="t" fitshape="t" fitpath="t" trim="t" xscale="f" string="启航考研" style="font-family:微软雅黑;font-size:36pt;v-text-align:center;"/>
        </v:shape>
      </w:pict>
    </w:r>
    <w:r>
      <w:rPr>
        <w:rFonts w:hint="eastAsia" w:ascii="微软雅黑" w:hAnsi="微软雅黑" w:eastAsia="微软雅黑" w:cs="微软雅黑"/>
        <w:b/>
        <w:bCs/>
        <w:color w:val="FF0000"/>
        <w:sz w:val="24"/>
        <w:szCs w:val="24"/>
      </w:rPr>
      <w:t>考研购课咨询：400</w:t>
    </w:r>
    <w:r>
      <w:rPr>
        <w:rFonts w:ascii="微软雅黑" w:hAnsi="微软雅黑" w:eastAsia="微软雅黑" w:cs="微软雅黑"/>
        <w:b/>
        <w:bCs/>
        <w:color w:val="FF0000"/>
        <w:sz w:val="24"/>
        <w:szCs w:val="24"/>
      </w:rPr>
      <w:t>-</w:t>
    </w:r>
    <w:r>
      <w:rPr>
        <w:rFonts w:hint="eastAsia" w:ascii="微软雅黑" w:hAnsi="微软雅黑" w:eastAsia="微软雅黑" w:cs="微软雅黑"/>
        <w:b/>
        <w:bCs/>
        <w:color w:val="FF0000"/>
        <w:sz w:val="24"/>
        <w:szCs w:val="24"/>
      </w:rPr>
      <w:t>882</w:t>
    </w:r>
    <w:r>
      <w:rPr>
        <w:rFonts w:ascii="微软雅黑" w:hAnsi="微软雅黑" w:eastAsia="微软雅黑" w:cs="微软雅黑"/>
        <w:b/>
        <w:bCs/>
        <w:color w:val="FF0000"/>
        <w:sz w:val="24"/>
        <w:szCs w:val="24"/>
      </w:rPr>
      <w:t>-</w:t>
    </w:r>
    <w:r>
      <w:rPr>
        <w:rFonts w:hint="eastAsia" w:ascii="微软雅黑" w:hAnsi="微软雅黑" w:eastAsia="微软雅黑" w:cs="微软雅黑"/>
        <w:b/>
        <w:bCs/>
        <w:color w:val="FF0000"/>
        <w:sz w:val="24"/>
        <w:szCs w:val="24"/>
      </w:rPr>
      <w:t xml:space="preserve">5755  </w:t>
    </w:r>
    <w:r>
      <w:rPr>
        <w:rFonts w:hint="eastAsia" w:ascii="微软雅黑" w:hAnsi="微软雅黑" w:eastAsia="微软雅黑" w:cs="微软雅黑"/>
        <w:b/>
        <w:bCs/>
        <w:color w:val="FF0000"/>
        <w:sz w:val="28"/>
        <w:szCs w:val="28"/>
      </w:rPr>
      <w:t xml:space="preserve"> </w:t>
    </w:r>
    <w:r>
      <w:rPr>
        <w:rFonts w:hint="eastAsia"/>
        <w:color w:val="FF0000"/>
        <w:sz w:val="28"/>
        <w:szCs w:val="28"/>
      </w:rPr>
      <w:t xml:space="preserve">     </w:t>
    </w:r>
    <w:r>
      <w:rPr>
        <w:rFonts w:hint="eastAsia"/>
        <w:color w:val="FF0000"/>
        <w:sz w:val="24"/>
        <w:szCs w:val="24"/>
      </w:rPr>
      <w:t xml:space="preserve">     </w:t>
    </w:r>
    <w:r>
      <w:rPr>
        <w:rFonts w:hint="eastAsia"/>
        <w:b/>
        <w:color w:val="FF0000"/>
        <w:sz w:val="24"/>
        <w:szCs w:val="24"/>
      </w:rPr>
      <w:t>官网</w:t>
    </w:r>
    <w:r>
      <w:rPr>
        <w:b/>
        <w:color w:val="FF0000"/>
        <w:sz w:val="24"/>
        <w:szCs w:val="24"/>
      </w:rPr>
      <w:t>：</w:t>
    </w:r>
    <w:r>
      <w:rPr>
        <w:rFonts w:hint="eastAsia" w:ascii="微软雅黑" w:hAnsi="微软雅黑" w:eastAsia="微软雅黑" w:cs="微软雅黑"/>
        <w:b/>
        <w:bCs/>
        <w:color w:val="FF0000"/>
        <w:sz w:val="24"/>
        <w:szCs w:val="24"/>
      </w:rPr>
      <w:t>www.qihang.com.cn</w:t>
    </w:r>
    <w:r>
      <w:rPr>
        <w:rFonts w:hint="eastAsia"/>
        <w:b/>
        <w:bCs/>
        <w:color w:val="FF0000"/>
        <w:sz w:val="24"/>
        <w:szCs w:val="24"/>
      </w:rPr>
      <w:t xml:space="preserve"> </w:t>
    </w:r>
    <w:r>
      <w:rPr>
        <w:rFonts w:hint="eastAsia"/>
        <w:color w:val="FF0000"/>
        <w:sz w:val="28"/>
        <w:szCs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bordersDoNotSurroundHeader w:val="1"/>
  <w:bordersDoNotSurroundFooter w:val="1"/>
  <w:hideSpellingErrors/>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063C18"/>
    <w:rsid w:val="00004DAE"/>
    <w:rsid w:val="00020D15"/>
    <w:rsid w:val="00022FF1"/>
    <w:rsid w:val="00034B9E"/>
    <w:rsid w:val="0004213B"/>
    <w:rsid w:val="00055E4F"/>
    <w:rsid w:val="00070E07"/>
    <w:rsid w:val="00073D84"/>
    <w:rsid w:val="0007734E"/>
    <w:rsid w:val="00081F1C"/>
    <w:rsid w:val="0009087B"/>
    <w:rsid w:val="000A1120"/>
    <w:rsid w:val="000A7F42"/>
    <w:rsid w:val="000C6E0E"/>
    <w:rsid w:val="000D13F4"/>
    <w:rsid w:val="000E6CFF"/>
    <w:rsid w:val="000E790F"/>
    <w:rsid w:val="000F4D2A"/>
    <w:rsid w:val="000F65E9"/>
    <w:rsid w:val="00113E0C"/>
    <w:rsid w:val="001564DE"/>
    <w:rsid w:val="00172A27"/>
    <w:rsid w:val="00176A7F"/>
    <w:rsid w:val="00186C12"/>
    <w:rsid w:val="00192DA6"/>
    <w:rsid w:val="00197CCE"/>
    <w:rsid w:val="001B7533"/>
    <w:rsid w:val="001C3D20"/>
    <w:rsid w:val="001C5876"/>
    <w:rsid w:val="001D1A28"/>
    <w:rsid w:val="001E0EDA"/>
    <w:rsid w:val="00204AC1"/>
    <w:rsid w:val="00223E48"/>
    <w:rsid w:val="00227CCD"/>
    <w:rsid w:val="002347EA"/>
    <w:rsid w:val="00234960"/>
    <w:rsid w:val="0024066C"/>
    <w:rsid w:val="00241432"/>
    <w:rsid w:val="00270323"/>
    <w:rsid w:val="00270358"/>
    <w:rsid w:val="002708D5"/>
    <w:rsid w:val="00271B0A"/>
    <w:rsid w:val="002762E9"/>
    <w:rsid w:val="00287E0A"/>
    <w:rsid w:val="00297BC2"/>
    <w:rsid w:val="002B7F47"/>
    <w:rsid w:val="002C188E"/>
    <w:rsid w:val="002D759E"/>
    <w:rsid w:val="002D7EBD"/>
    <w:rsid w:val="002E3974"/>
    <w:rsid w:val="002F0798"/>
    <w:rsid w:val="00313445"/>
    <w:rsid w:val="00331C92"/>
    <w:rsid w:val="00346386"/>
    <w:rsid w:val="003518AC"/>
    <w:rsid w:val="00352CB7"/>
    <w:rsid w:val="00360A38"/>
    <w:rsid w:val="003658E9"/>
    <w:rsid w:val="00376361"/>
    <w:rsid w:val="003764DE"/>
    <w:rsid w:val="003866CB"/>
    <w:rsid w:val="003A05D3"/>
    <w:rsid w:val="003A588D"/>
    <w:rsid w:val="003B26F1"/>
    <w:rsid w:val="003B4C60"/>
    <w:rsid w:val="003E02F9"/>
    <w:rsid w:val="003E25DC"/>
    <w:rsid w:val="003E5428"/>
    <w:rsid w:val="003F0954"/>
    <w:rsid w:val="003F4FB3"/>
    <w:rsid w:val="00411405"/>
    <w:rsid w:val="00417E6E"/>
    <w:rsid w:val="00434135"/>
    <w:rsid w:val="004377AC"/>
    <w:rsid w:val="00437DBD"/>
    <w:rsid w:val="004425A5"/>
    <w:rsid w:val="004453C3"/>
    <w:rsid w:val="004631B9"/>
    <w:rsid w:val="00483E2F"/>
    <w:rsid w:val="004B0BDA"/>
    <w:rsid w:val="004B579C"/>
    <w:rsid w:val="004B6B4E"/>
    <w:rsid w:val="004C1DF1"/>
    <w:rsid w:val="004D09D4"/>
    <w:rsid w:val="004D47D8"/>
    <w:rsid w:val="004E6DD1"/>
    <w:rsid w:val="004F5CE1"/>
    <w:rsid w:val="00503A24"/>
    <w:rsid w:val="00504081"/>
    <w:rsid w:val="00504CCA"/>
    <w:rsid w:val="0051750D"/>
    <w:rsid w:val="00525236"/>
    <w:rsid w:val="00527695"/>
    <w:rsid w:val="00533633"/>
    <w:rsid w:val="00535E76"/>
    <w:rsid w:val="00536D13"/>
    <w:rsid w:val="00541951"/>
    <w:rsid w:val="005525DA"/>
    <w:rsid w:val="00555A6F"/>
    <w:rsid w:val="00561F87"/>
    <w:rsid w:val="00566A64"/>
    <w:rsid w:val="00574314"/>
    <w:rsid w:val="00581D70"/>
    <w:rsid w:val="005B659E"/>
    <w:rsid w:val="005C63E7"/>
    <w:rsid w:val="005D4EF8"/>
    <w:rsid w:val="005E4E96"/>
    <w:rsid w:val="00601ECB"/>
    <w:rsid w:val="006418C1"/>
    <w:rsid w:val="00663F70"/>
    <w:rsid w:val="006646B5"/>
    <w:rsid w:val="00670B49"/>
    <w:rsid w:val="006750AC"/>
    <w:rsid w:val="00675D09"/>
    <w:rsid w:val="0067783B"/>
    <w:rsid w:val="006829F0"/>
    <w:rsid w:val="00695EBA"/>
    <w:rsid w:val="006A7708"/>
    <w:rsid w:val="006C5ED4"/>
    <w:rsid w:val="006C7737"/>
    <w:rsid w:val="006F0621"/>
    <w:rsid w:val="006F7B02"/>
    <w:rsid w:val="00700157"/>
    <w:rsid w:val="007132C2"/>
    <w:rsid w:val="0072742A"/>
    <w:rsid w:val="0073291B"/>
    <w:rsid w:val="007553EB"/>
    <w:rsid w:val="00764E42"/>
    <w:rsid w:val="00765036"/>
    <w:rsid w:val="0078639A"/>
    <w:rsid w:val="0079455E"/>
    <w:rsid w:val="007A6ADE"/>
    <w:rsid w:val="007A74E0"/>
    <w:rsid w:val="007B514D"/>
    <w:rsid w:val="007D6336"/>
    <w:rsid w:val="007D794A"/>
    <w:rsid w:val="007E7EA2"/>
    <w:rsid w:val="007F4DA0"/>
    <w:rsid w:val="00813ED0"/>
    <w:rsid w:val="008142CB"/>
    <w:rsid w:val="0084029B"/>
    <w:rsid w:val="00856576"/>
    <w:rsid w:val="00860D7B"/>
    <w:rsid w:val="00864368"/>
    <w:rsid w:val="00864985"/>
    <w:rsid w:val="00870288"/>
    <w:rsid w:val="008703AC"/>
    <w:rsid w:val="00885C96"/>
    <w:rsid w:val="00895991"/>
    <w:rsid w:val="008B1536"/>
    <w:rsid w:val="008D378C"/>
    <w:rsid w:val="008D5076"/>
    <w:rsid w:val="008E0ACD"/>
    <w:rsid w:val="008F0055"/>
    <w:rsid w:val="009021A1"/>
    <w:rsid w:val="0091239D"/>
    <w:rsid w:val="00914AA3"/>
    <w:rsid w:val="0093294F"/>
    <w:rsid w:val="00934AA0"/>
    <w:rsid w:val="009549AA"/>
    <w:rsid w:val="00960804"/>
    <w:rsid w:val="0097109E"/>
    <w:rsid w:val="00983600"/>
    <w:rsid w:val="009A0D47"/>
    <w:rsid w:val="009B2110"/>
    <w:rsid w:val="009B3F61"/>
    <w:rsid w:val="009C390F"/>
    <w:rsid w:val="009C5069"/>
    <w:rsid w:val="009D255C"/>
    <w:rsid w:val="009E1AEC"/>
    <w:rsid w:val="009F2354"/>
    <w:rsid w:val="009F3E0C"/>
    <w:rsid w:val="009F7CE1"/>
    <w:rsid w:val="00A4136E"/>
    <w:rsid w:val="00A57B05"/>
    <w:rsid w:val="00A636B2"/>
    <w:rsid w:val="00A82EA9"/>
    <w:rsid w:val="00A84052"/>
    <w:rsid w:val="00A9146B"/>
    <w:rsid w:val="00A9726C"/>
    <w:rsid w:val="00A974A3"/>
    <w:rsid w:val="00AB7149"/>
    <w:rsid w:val="00AC6936"/>
    <w:rsid w:val="00AC69B0"/>
    <w:rsid w:val="00B013FD"/>
    <w:rsid w:val="00B05B94"/>
    <w:rsid w:val="00B1241B"/>
    <w:rsid w:val="00B15B2B"/>
    <w:rsid w:val="00B3274A"/>
    <w:rsid w:val="00B34395"/>
    <w:rsid w:val="00B44CB9"/>
    <w:rsid w:val="00B45C1E"/>
    <w:rsid w:val="00B572C2"/>
    <w:rsid w:val="00B607DF"/>
    <w:rsid w:val="00B77772"/>
    <w:rsid w:val="00B84888"/>
    <w:rsid w:val="00B855B6"/>
    <w:rsid w:val="00BA4E8A"/>
    <w:rsid w:val="00BD2793"/>
    <w:rsid w:val="00BD4053"/>
    <w:rsid w:val="00BE6660"/>
    <w:rsid w:val="00BE67C6"/>
    <w:rsid w:val="00C01330"/>
    <w:rsid w:val="00C500D1"/>
    <w:rsid w:val="00C821BE"/>
    <w:rsid w:val="00CA67C5"/>
    <w:rsid w:val="00CD50B8"/>
    <w:rsid w:val="00CD6133"/>
    <w:rsid w:val="00D059C6"/>
    <w:rsid w:val="00D165B1"/>
    <w:rsid w:val="00D20AE6"/>
    <w:rsid w:val="00D307BA"/>
    <w:rsid w:val="00D34F41"/>
    <w:rsid w:val="00D46AF2"/>
    <w:rsid w:val="00D5390F"/>
    <w:rsid w:val="00D60516"/>
    <w:rsid w:val="00D836F4"/>
    <w:rsid w:val="00D85556"/>
    <w:rsid w:val="00D97EF2"/>
    <w:rsid w:val="00DA1A88"/>
    <w:rsid w:val="00DA7F4A"/>
    <w:rsid w:val="00DC636A"/>
    <w:rsid w:val="00DC7323"/>
    <w:rsid w:val="00DE57FE"/>
    <w:rsid w:val="00DF6051"/>
    <w:rsid w:val="00E22CD5"/>
    <w:rsid w:val="00E40893"/>
    <w:rsid w:val="00E54108"/>
    <w:rsid w:val="00E56603"/>
    <w:rsid w:val="00E60F7E"/>
    <w:rsid w:val="00E72A84"/>
    <w:rsid w:val="00E75640"/>
    <w:rsid w:val="00E81027"/>
    <w:rsid w:val="00E82057"/>
    <w:rsid w:val="00E82FC1"/>
    <w:rsid w:val="00E91961"/>
    <w:rsid w:val="00E91DE1"/>
    <w:rsid w:val="00EA04C1"/>
    <w:rsid w:val="00EA0B52"/>
    <w:rsid w:val="00EB445E"/>
    <w:rsid w:val="00EE761F"/>
    <w:rsid w:val="00F03408"/>
    <w:rsid w:val="00F2571B"/>
    <w:rsid w:val="00F27CA2"/>
    <w:rsid w:val="00F37BAF"/>
    <w:rsid w:val="00F4086B"/>
    <w:rsid w:val="00F43462"/>
    <w:rsid w:val="00F52BC9"/>
    <w:rsid w:val="00F60579"/>
    <w:rsid w:val="00F656EB"/>
    <w:rsid w:val="00F723C9"/>
    <w:rsid w:val="00FA11E4"/>
    <w:rsid w:val="00FB7B74"/>
    <w:rsid w:val="00FC51CB"/>
    <w:rsid w:val="00FD2AB4"/>
    <w:rsid w:val="00FD35ED"/>
    <w:rsid w:val="00FE4B34"/>
    <w:rsid w:val="00FE64DB"/>
    <w:rsid w:val="04AB0533"/>
    <w:rsid w:val="113760B2"/>
    <w:rsid w:val="12B6249F"/>
    <w:rsid w:val="12E65207"/>
    <w:rsid w:val="15D146CE"/>
    <w:rsid w:val="186508AE"/>
    <w:rsid w:val="1EAA2AE6"/>
    <w:rsid w:val="32424734"/>
    <w:rsid w:val="3C0A50A6"/>
    <w:rsid w:val="42521FAA"/>
    <w:rsid w:val="53063C18"/>
    <w:rsid w:val="538F3FD9"/>
    <w:rsid w:val="5E192475"/>
    <w:rsid w:val="5ED40DF0"/>
    <w:rsid w:val="5FAF40AD"/>
    <w:rsid w:val="60C60567"/>
    <w:rsid w:val="67A14FF2"/>
    <w:rsid w:val="6C30757D"/>
    <w:rsid w:val="70133906"/>
    <w:rsid w:val="736B1790"/>
    <w:rsid w:val="761634FC"/>
    <w:rsid w:val="7CB82513"/>
    <w:rsid w:val="7F460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9"/>
    <w:unhideWhenUsed/>
    <w:qFormat/>
    <w:uiPriority w:val="9"/>
    <w:pPr>
      <w:keepNext/>
      <w:keepLines/>
      <w:spacing w:before="260" w:after="260" w:line="416" w:lineRule="auto"/>
      <w:outlineLvl w:val="2"/>
    </w:pPr>
    <w:rPr>
      <w:b/>
      <w:bCs/>
      <w:sz w:val="32"/>
      <w:szCs w:val="32"/>
    </w:rPr>
  </w:style>
  <w:style w:type="paragraph" w:styleId="5">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8">
    <w:name w:val="Default Paragraph Font"/>
    <w:semiHidden/>
    <w:unhideWhenUsed/>
    <w:qFormat/>
    <w:uiPriority w:val="1"/>
  </w:style>
  <w:style w:type="table" w:default="1" w:styleId="20">
    <w:name w:val="Normal Table"/>
    <w:semiHidden/>
    <w:unhideWhenUsed/>
    <w:qFormat/>
    <w:uiPriority w:val="99"/>
    <w:tblPr>
      <w:tblLayout w:type="fixed"/>
      <w:tblCellMar>
        <w:top w:w="0" w:type="dxa"/>
        <w:left w:w="108" w:type="dxa"/>
        <w:bottom w:w="0" w:type="dxa"/>
        <w:right w:w="108" w:type="dxa"/>
      </w:tblCellMar>
    </w:tblPr>
  </w:style>
  <w:style w:type="paragraph" w:styleId="6">
    <w:name w:val="toc 7"/>
    <w:basedOn w:val="1"/>
    <w:next w:val="1"/>
    <w:unhideWhenUsed/>
    <w:qFormat/>
    <w:uiPriority w:val="39"/>
    <w:pPr>
      <w:ind w:left="2520" w:leftChars="1200"/>
    </w:pPr>
    <w:rPr>
      <w:szCs w:val="22"/>
    </w:rPr>
  </w:style>
  <w:style w:type="paragraph" w:styleId="7">
    <w:name w:val="toc 5"/>
    <w:basedOn w:val="1"/>
    <w:next w:val="1"/>
    <w:unhideWhenUsed/>
    <w:qFormat/>
    <w:uiPriority w:val="39"/>
    <w:pPr>
      <w:ind w:left="1680" w:leftChars="800"/>
    </w:pPr>
    <w:rPr>
      <w:szCs w:val="22"/>
    </w:rPr>
  </w:style>
  <w:style w:type="paragraph" w:styleId="8">
    <w:name w:val="toc 3"/>
    <w:basedOn w:val="1"/>
    <w:next w:val="1"/>
    <w:qFormat/>
    <w:uiPriority w:val="39"/>
    <w:pPr>
      <w:ind w:left="840" w:leftChars="400"/>
    </w:pPr>
  </w:style>
  <w:style w:type="paragraph" w:styleId="9">
    <w:name w:val="toc 8"/>
    <w:basedOn w:val="1"/>
    <w:next w:val="1"/>
    <w:unhideWhenUsed/>
    <w:qFormat/>
    <w:uiPriority w:val="39"/>
    <w:pPr>
      <w:ind w:left="2940" w:leftChars="1400"/>
    </w:pPr>
    <w:rPr>
      <w:szCs w:val="22"/>
    </w:rPr>
  </w:style>
  <w:style w:type="paragraph" w:styleId="10">
    <w:name w:val="Balloon Text"/>
    <w:basedOn w:val="1"/>
    <w:link w:val="26"/>
    <w:qFormat/>
    <w:uiPriority w:val="0"/>
    <w:rPr>
      <w:sz w:val="18"/>
      <w:szCs w:val="18"/>
    </w:rPr>
  </w:style>
  <w:style w:type="paragraph" w:styleId="11">
    <w:name w:val="footer"/>
    <w:basedOn w:val="1"/>
    <w:link w:val="25"/>
    <w:qFormat/>
    <w:uiPriority w:val="99"/>
    <w:pPr>
      <w:tabs>
        <w:tab w:val="center" w:pos="4153"/>
        <w:tab w:val="right" w:pos="8306"/>
      </w:tabs>
      <w:snapToGrid w:val="0"/>
      <w:jc w:val="left"/>
    </w:pPr>
    <w:rPr>
      <w:sz w:val="18"/>
      <w:szCs w:val="18"/>
    </w:rPr>
  </w:style>
  <w:style w:type="paragraph" w:styleId="12">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pPr>
      <w:tabs>
        <w:tab w:val="right" w:leader="dot" w:pos="8296"/>
      </w:tabs>
    </w:pPr>
    <w:rPr>
      <w:b/>
    </w:rPr>
  </w:style>
  <w:style w:type="paragraph" w:styleId="14">
    <w:name w:val="toc 4"/>
    <w:basedOn w:val="1"/>
    <w:next w:val="1"/>
    <w:unhideWhenUsed/>
    <w:qFormat/>
    <w:uiPriority w:val="39"/>
    <w:pPr>
      <w:ind w:left="1260" w:leftChars="600"/>
    </w:pPr>
    <w:rPr>
      <w:szCs w:val="22"/>
    </w:rPr>
  </w:style>
  <w:style w:type="paragraph" w:styleId="15">
    <w:name w:val="toc 6"/>
    <w:basedOn w:val="1"/>
    <w:next w:val="1"/>
    <w:unhideWhenUsed/>
    <w:qFormat/>
    <w:uiPriority w:val="39"/>
    <w:pPr>
      <w:ind w:left="2100" w:leftChars="1000"/>
    </w:pPr>
    <w:rPr>
      <w:szCs w:val="22"/>
    </w:rPr>
  </w:style>
  <w:style w:type="paragraph" w:styleId="16">
    <w:name w:val="toc 2"/>
    <w:basedOn w:val="1"/>
    <w:next w:val="1"/>
    <w:qFormat/>
    <w:uiPriority w:val="39"/>
    <w:pPr>
      <w:tabs>
        <w:tab w:val="right" w:leader="dot" w:pos="8296"/>
      </w:tabs>
      <w:ind w:left="420" w:leftChars="200"/>
    </w:pPr>
    <w:rPr>
      <w:rFonts w:asciiTheme="majorEastAsia" w:hAnsiTheme="majorEastAsia"/>
      <w:b/>
    </w:rPr>
  </w:style>
  <w:style w:type="paragraph" w:styleId="17">
    <w:name w:val="toc 9"/>
    <w:basedOn w:val="1"/>
    <w:next w:val="1"/>
    <w:unhideWhenUsed/>
    <w:qFormat/>
    <w:uiPriority w:val="39"/>
    <w:pPr>
      <w:ind w:left="3360" w:leftChars="1600"/>
    </w:pPr>
    <w:rPr>
      <w:szCs w:val="22"/>
    </w:r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2">
    <w:name w:val="标题 1 Char"/>
    <w:basedOn w:val="18"/>
    <w:link w:val="2"/>
    <w:qFormat/>
    <w:uiPriority w:val="0"/>
    <w:rPr>
      <w:rFonts w:asciiTheme="minorHAnsi" w:hAnsiTheme="minorHAnsi" w:eastAsiaTheme="minorEastAsia" w:cstheme="minorBidi"/>
      <w:b/>
      <w:bCs/>
      <w:kern w:val="44"/>
      <w:sz w:val="44"/>
      <w:szCs w:val="44"/>
    </w:rPr>
  </w:style>
  <w:style w:type="character" w:customStyle="1" w:styleId="23">
    <w:name w:val="标题 2 Char"/>
    <w:basedOn w:val="18"/>
    <w:link w:val="3"/>
    <w:qFormat/>
    <w:uiPriority w:val="9"/>
    <w:rPr>
      <w:rFonts w:asciiTheme="majorHAnsi" w:hAnsiTheme="majorHAnsi" w:eastAsiaTheme="majorEastAsia" w:cstheme="majorBidi"/>
      <w:b/>
      <w:bCs/>
      <w:kern w:val="2"/>
      <w:sz w:val="32"/>
      <w:szCs w:val="32"/>
    </w:rPr>
  </w:style>
  <w:style w:type="character" w:customStyle="1" w:styleId="24">
    <w:name w:val="页眉 Char"/>
    <w:basedOn w:val="18"/>
    <w:link w:val="12"/>
    <w:qFormat/>
    <w:uiPriority w:val="0"/>
    <w:rPr>
      <w:rFonts w:asciiTheme="minorHAnsi" w:hAnsiTheme="minorHAnsi" w:eastAsiaTheme="minorEastAsia" w:cstheme="minorBidi"/>
      <w:kern w:val="2"/>
      <w:sz w:val="18"/>
      <w:szCs w:val="18"/>
    </w:rPr>
  </w:style>
  <w:style w:type="character" w:customStyle="1" w:styleId="25">
    <w:name w:val="页脚 Char"/>
    <w:basedOn w:val="18"/>
    <w:link w:val="11"/>
    <w:qFormat/>
    <w:uiPriority w:val="99"/>
    <w:rPr>
      <w:rFonts w:asciiTheme="minorHAnsi" w:hAnsiTheme="minorHAnsi" w:eastAsiaTheme="minorEastAsia" w:cstheme="minorBidi"/>
      <w:kern w:val="2"/>
      <w:sz w:val="18"/>
      <w:szCs w:val="18"/>
    </w:rPr>
  </w:style>
  <w:style w:type="character" w:customStyle="1" w:styleId="26">
    <w:name w:val="批注框文本 Char"/>
    <w:basedOn w:val="18"/>
    <w:link w:val="10"/>
    <w:qFormat/>
    <w:uiPriority w:val="0"/>
    <w:rPr>
      <w:rFonts w:asciiTheme="minorHAnsi" w:hAnsiTheme="minorHAnsi" w:eastAsiaTheme="minorEastAsia" w:cstheme="minorBidi"/>
      <w:kern w:val="2"/>
      <w:sz w:val="18"/>
      <w:szCs w:val="18"/>
    </w:rPr>
  </w:style>
  <w:style w:type="paragraph" w:styleId="27">
    <w:name w:val="List Paragraph"/>
    <w:basedOn w:val="1"/>
    <w:unhideWhenUsed/>
    <w:qFormat/>
    <w:uiPriority w:val="99"/>
    <w:pPr>
      <w:ind w:firstLine="420" w:firstLineChars="200"/>
    </w:pPr>
  </w:style>
  <w:style w:type="paragraph" w:customStyle="1" w:styleId="28">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character" w:customStyle="1" w:styleId="29">
    <w:name w:val="标题 3 Char"/>
    <w:basedOn w:val="18"/>
    <w:link w:val="4"/>
    <w:qFormat/>
    <w:uiPriority w:val="9"/>
    <w:rPr>
      <w:rFonts w:asciiTheme="minorHAnsi" w:hAnsiTheme="minorHAnsi" w:eastAsiaTheme="minorEastAsia" w:cstheme="min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ink\AppData\Roaming\kingsoft\office6\templates\download\e9ff7bacd5d82d5a342c5b8e8eef3aaa3f7c8d52\&#30495;&#39064;&#27169;&#26495;-&#20110;&#25996;.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114BE8-BB2C-4ED0-A08C-D9F51EF218AD}">
  <ds:schemaRefs/>
</ds:datastoreItem>
</file>

<file path=docProps/app.xml><?xml version="1.0" encoding="utf-8"?>
<Properties xmlns="http://schemas.openxmlformats.org/officeDocument/2006/extended-properties" xmlns:vt="http://schemas.openxmlformats.org/officeDocument/2006/docPropsVTypes">
  <Template>真题模板-于斌.docx</Template>
  <Pages>2</Pages>
  <Words>38</Words>
  <Characters>42</Characters>
  <Lines>35</Lines>
  <Paragraphs>9</Paragraphs>
  <TotalTime>0</TotalTime>
  <ScaleCrop>false</ScaleCrop>
  <LinksUpToDate>false</LinksUpToDate>
  <CharactersWithSpaces>42</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2018-11-23T10:10:00Z</dcterms:created>
  <dc:creator>KicaZ尛瘋子丶逗點</dc:creator>
  <cp:lastModifiedBy>Michelle状元郎</cp:lastModifiedBy>
  <dcterms:modified xsi:type="dcterms:W3CDTF">2019-01-10T09:31:06Z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y fmtid="{D5CDD505-2E9C-101B-9397-08002B2CF9AE}" pid="3" name="MTWinEqns">
    <vt:bool>true</vt:bool>
  </property>
</Properties>
</file>