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2014</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2014年全国</w:t>
      </w:r>
      <w:r>
        <w:rPr>
          <w:rFonts w:hint="eastAsia" w:ascii="微软雅黑" w:hAnsi="微软雅黑" w:eastAsia="微软雅黑" w:cs="微软雅黑"/>
          <w:sz w:val="28"/>
          <w:szCs w:val="28"/>
          <w:lang w:eastAsia="zh-CN"/>
        </w:rPr>
        <w:t>非法学</w:t>
      </w:r>
      <w:bookmarkStart w:id="1" w:name="_GoBack"/>
      <w:bookmarkEnd w:id="1"/>
      <w:r>
        <w:rPr>
          <w:rFonts w:hint="eastAsia" w:ascii="微软雅黑" w:hAnsi="微软雅黑" w:eastAsia="微软雅黑" w:cs="微软雅黑"/>
          <w:sz w:val="28"/>
          <w:szCs w:val="28"/>
        </w:rPr>
        <w:t>硕士联考真题（非法学</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•专业基础课</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一、单项选择题：第1~40小题，每小题1分，共40分。下列毎题给出的四个选项中，只有一个选项是符合题目要求的。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1.下列选项中，体现罪责刑相适应原则的是哪项（</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A.刑法关于空间效力范围的规定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B.刑法关于怀孕的妇女不适用死刑的规定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C.刑法关于享有外交特权的外国人刑事责任的规定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D.刑法关于放火罪与失火罪构成要件及法定刑的不同规定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2.根据解释的效力，可以把刑法解释分为（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A.立法解释、司法解释和学理解释</w:t>
      </w:r>
      <w:r>
        <w:rPr>
          <w:rFonts w:hint="eastAsia"/>
          <w:lang w:val="en-US" w:eastAsia="zh-CN"/>
        </w:rPr>
        <w:t xml:space="preserve">      </w:t>
      </w:r>
      <w:r>
        <w:rPr>
          <w:rFonts w:hint="eastAsia"/>
        </w:rPr>
        <w:t>B.当然解释、文理解释和论理解释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C.当然解释、扩大解释和缩小解释</w:t>
      </w:r>
      <w:r>
        <w:rPr>
          <w:rFonts w:hint="eastAsia"/>
          <w:lang w:val="en-US" w:eastAsia="zh-CN"/>
        </w:rPr>
        <w:t xml:space="preserve">      </w:t>
      </w:r>
      <w:r>
        <w:rPr>
          <w:rFonts w:hint="eastAsia"/>
        </w:rPr>
        <w:t>D.文理解释、论理解释和学藤释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3.依照我国《刑法》第13条的“但书”规定，“不认为是犯罪”的条件是（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A.情节轻微的</w:t>
      </w:r>
      <w:r>
        <w:rPr>
          <w:rFonts w:hint="eastAsia"/>
          <w:lang w:val="en-US" w:eastAsia="zh-CN"/>
        </w:rPr>
        <w:t xml:space="preserve">                     </w:t>
      </w:r>
      <w:r>
        <w:rPr>
          <w:rFonts w:hint="eastAsia"/>
        </w:rPr>
        <w:t>B.危害不大的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C.情节轻微危害不大的</w:t>
      </w:r>
      <w:r>
        <w:rPr>
          <w:rFonts w:hint="eastAsia"/>
          <w:lang w:val="en-US" w:eastAsia="zh-CN"/>
        </w:rPr>
        <w:t xml:space="preserve">             </w:t>
      </w:r>
      <w:r>
        <w:rPr>
          <w:rFonts w:hint="eastAsia"/>
        </w:rPr>
        <w:t>D.情节显著轻微危害不大的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4.甲醉酒驾驶，撞死一行人后逃逸，在被追赶时精神病复发。对甲（</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A.不追究刑事责任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B.应当追究刑事责任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C.应当追究刑事责任，但是可以从轻或者减轻处罚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D.应当追究刑事责任，但是可以减轻或者免除处罚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5.下列关于犯罪对象的说法中，正确的是（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A.犯罪对象是犯罪客体的载体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B.犯罪对象的功能是区分此罪与彼罪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C.犯罪对象是一切犯罪都必须具备的构成要件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D.犯罪对象是刑法所保护的、为犯罪行为所侵犯的社会关系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6.国家机关工作人员甲，因不满父亲再婚，与之断绝往来。其父晚年孤身一人、身患重病时，甲拒绝照顾，情节恶劣，构成遗弃罪。在本案中，甲违反了（</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A.法律行为</w:t>
      </w:r>
      <w:r>
        <w:rPr>
          <w:rFonts w:hint="eastAsia"/>
          <w:lang w:eastAsia="zh-CN"/>
        </w:rPr>
        <w:t>引</w:t>
      </w:r>
      <w:r>
        <w:rPr>
          <w:rFonts w:hint="eastAsia"/>
        </w:rPr>
        <w:t>起的义务</w:t>
      </w:r>
      <w:r>
        <w:rPr>
          <w:rFonts w:hint="eastAsia"/>
          <w:lang w:val="en-US" w:eastAsia="zh-CN"/>
        </w:rPr>
        <w:t xml:space="preserve">                        </w:t>
      </w:r>
      <w:r>
        <w:rPr>
          <w:rFonts w:hint="eastAsia"/>
        </w:rPr>
        <w:t>B.职务要求的义务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C.先前行为</w:t>
      </w:r>
      <w:r>
        <w:rPr>
          <w:rFonts w:hint="eastAsia"/>
          <w:lang w:eastAsia="zh-CN"/>
        </w:rPr>
        <w:t>引</w:t>
      </w:r>
      <w:r>
        <w:rPr>
          <w:rFonts w:hint="eastAsia"/>
        </w:rPr>
        <w:t>起的义务</w:t>
      </w:r>
      <w:r>
        <w:rPr>
          <w:rFonts w:hint="eastAsia"/>
          <w:lang w:val="en-US" w:eastAsia="zh-CN"/>
        </w:rPr>
        <w:t xml:space="preserve">                        </w:t>
      </w:r>
      <w:r>
        <w:rPr>
          <w:rFonts w:hint="eastAsia"/>
        </w:rPr>
        <w:t>D.法律明文规定的义务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7.人民法院认定，甲公司于2011年12月偷逃税款，构成犯罪，但该公司已于2012年7月宣告破产。对于甲公司的逃税犯罪行为（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A.不再予以追究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B.仍应追究其刑事责任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C.按照单位犯罪仅追究直接责任人员的刑事责任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D.按照自然人犯罪追究直接责任人员的刑事责任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8.甲和乙意图置常某于死地，甲持匕首向常某刺去，常某急忙躲闪，匕首刺中了乙，乙流血过多死亡。甲的行为应认定为（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A.故意杀人罪（既遂）</w:t>
      </w:r>
      <w:r>
        <w:rPr>
          <w:rFonts w:hint="eastAsia"/>
          <w:lang w:val="en-US" w:eastAsia="zh-CN"/>
        </w:rPr>
        <w:t xml:space="preserve">               </w:t>
      </w:r>
      <w:r>
        <w:rPr>
          <w:rFonts w:hint="eastAsia"/>
        </w:rPr>
        <w:t>B.过失致人死亡罪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C.故意杀人罪（未遂）</w:t>
      </w:r>
      <w:r>
        <w:rPr>
          <w:rFonts w:hint="eastAsia"/>
          <w:lang w:val="en-US" w:eastAsia="zh-CN"/>
        </w:rPr>
        <w:t xml:space="preserve">               </w:t>
      </w:r>
      <w:r>
        <w:rPr>
          <w:rFonts w:hint="eastAsia"/>
        </w:rPr>
        <w:t>D.故意杀人罪（未遂）与过失致人死亡罪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9.甲受乙教唆，雇佣童工从事危重劳动，情节严重。甲、乙的犯罪属于（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A.必要的共同犯罪</w:t>
      </w:r>
      <w:r>
        <w:rPr>
          <w:rFonts w:hint="eastAsia"/>
          <w:lang w:val="en-US" w:eastAsia="zh-CN"/>
        </w:rPr>
        <w:t xml:space="preserve">   </w:t>
      </w:r>
      <w:r>
        <w:rPr>
          <w:rFonts w:hint="eastAsia"/>
        </w:rPr>
        <w:t>B.简单的共同犯罪</w:t>
      </w:r>
      <w:r>
        <w:rPr>
          <w:rFonts w:hint="eastAsia"/>
          <w:lang w:val="en-US" w:eastAsia="zh-CN"/>
        </w:rPr>
        <w:t xml:space="preserve">   </w:t>
      </w:r>
      <w:r>
        <w:rPr>
          <w:rFonts w:hint="eastAsia"/>
        </w:rPr>
        <w:t>C.特殊的共同犯罪</w:t>
      </w:r>
      <w:r>
        <w:rPr>
          <w:rFonts w:hint="eastAsia"/>
          <w:lang w:val="en-US" w:eastAsia="zh-CN"/>
        </w:rPr>
        <w:t xml:space="preserve">   </w:t>
      </w:r>
      <w:r>
        <w:rPr>
          <w:rFonts w:hint="eastAsia"/>
        </w:rPr>
        <w:t>D.任意的共同犯罪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10.甲盗割高压电线，既构成破坏电力设备罪，又构成盗窃罪。这种犯罪形态属于（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A.想象竞合犯</w:t>
      </w:r>
      <w:r>
        <w:rPr>
          <w:rFonts w:hint="eastAsia"/>
          <w:lang w:val="en-US" w:eastAsia="zh-CN"/>
        </w:rPr>
        <w:t xml:space="preserve">         </w:t>
      </w:r>
      <w:r>
        <w:rPr>
          <w:rFonts w:hint="eastAsia"/>
        </w:rPr>
        <w:t>B.继续犯</w:t>
      </w:r>
      <w:r>
        <w:rPr>
          <w:rFonts w:hint="eastAsia"/>
          <w:lang w:val="en-US" w:eastAsia="zh-CN"/>
        </w:rPr>
        <w:t xml:space="preserve">            </w:t>
      </w:r>
      <w:r>
        <w:rPr>
          <w:rFonts w:hint="eastAsia"/>
        </w:rPr>
        <w:t>C.连续犯</w:t>
      </w:r>
      <w:r>
        <w:rPr>
          <w:rFonts w:hint="eastAsia"/>
          <w:lang w:val="en-US" w:eastAsia="zh-CN"/>
        </w:rPr>
        <w:t xml:space="preserve">             </w:t>
      </w:r>
      <w:r>
        <w:rPr>
          <w:rFonts w:hint="eastAsia"/>
        </w:rPr>
        <w:t>D.吸收犯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11.甲（17周岁，无业）收受犯罪人窃得的笔记本电脑后，为其窝藏赃物，构成犯罪，依法应处3年以上7年以下有期徒刑，并处罚金。对甲适用罚金的正确做法是（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A.应对甲免除罚金</w:t>
      </w:r>
      <w:r>
        <w:rPr>
          <w:rFonts w:hint="eastAsia"/>
          <w:lang w:val="en-US" w:eastAsia="zh-CN"/>
        </w:rPr>
        <w:t xml:space="preserve">                        </w:t>
      </w:r>
      <w:r>
        <w:rPr>
          <w:rFonts w:hint="eastAsia"/>
        </w:rPr>
        <w:t>B.应判令甲的监护人缴纳罚金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C.应对甲处以不少于500元的罚金</w:t>
      </w:r>
      <w:r>
        <w:rPr>
          <w:rFonts w:hint="eastAsia"/>
          <w:lang w:val="en-US" w:eastAsia="zh-CN"/>
        </w:rPr>
        <w:t xml:space="preserve">          </w:t>
      </w:r>
      <w:r>
        <w:rPr>
          <w:rFonts w:hint="eastAsia"/>
        </w:rPr>
        <w:t>D.应将甲收受的电脑拍卖充抵罚金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12.下列罪状中，属于叙明罪状的是（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A.过失犯前款罪的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B.收买被拐卖的妇女、儿童的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C.以暴力、胁迫手段组织残疾人或者不满14周岁的未成年人乞讨的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D.违反国家规定，侵入国家事务、国防建设、尖端科学技术领域的计算机信息系统的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13.下列行为中，应以间谍罪（既遂）定罪处罚的是（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A.甲非法获取国家秘密后，出售给外国间谋组织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B.乙在境外参加外国间谍组织，回国后没来得及从事收集情报工作即被抓获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C.丙为境外的公司刺探国内公司的相关商业秘密，尚未送出该秘密即被抓获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D.丁将通过职务行为获得的国家秘密上传到互联网上，该秘密被外国间谍组织获取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14.下列行为中，应以非国家工作人员受贿罪定罪处罚的是（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A.税务局局长甲，要求辖区内的公司为该局建设办公搂提供财物支持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B.国有资产管理公司负责人乙，在处置国有资产的过程中，收受他人财物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C.已离职的工商局局长丙，收受刘某的钱财，要求被自己提拔起来的工商局副局长停止对刘某销售伪劣产品案件的査处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D.已退休的卫生局局长丁，与朋友共同出资设立有限责任公司，并担任副总经理，利用这一职务在采购物资时收受回扣归自己所有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15.</w:t>
      </w:r>
      <w:r>
        <w:rPr>
          <w:rFonts w:hint="eastAsia"/>
        </w:rPr>
        <w:t>下列行为中，应以绑架罪定罪处罚的是（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A.以出卖为目的偷盗他人幼儿</w:t>
      </w:r>
      <w:r>
        <w:rPr>
          <w:rFonts w:hint="eastAsia"/>
          <w:lang w:val="en-US" w:eastAsia="zh-CN"/>
        </w:rPr>
        <w:t xml:space="preserve">             </w:t>
      </w:r>
      <w:r>
        <w:rPr>
          <w:rFonts w:hint="eastAsia"/>
        </w:rPr>
        <w:t>B.以索取赌债为目的偷盗他人婴儿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C.以索取工程款为目的偷盗他人幼儿</w:t>
      </w:r>
      <w:r>
        <w:rPr>
          <w:rFonts w:hint="eastAsia"/>
          <w:lang w:val="en-US" w:eastAsia="zh-CN"/>
        </w:rPr>
        <w:t xml:space="preserve">       </w:t>
      </w:r>
      <w:r>
        <w:rPr>
          <w:rFonts w:hint="eastAsia"/>
        </w:rPr>
        <w:t>D.以索取虚构的欠款为目的偷盗他人婴儿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16.甲路过某饭馆时见万某酩酊大醉，便冒充万某的朋友上前将其扶走，到一偏僻的地方后，将万某随身携带的价值5 000元的财物全部取走。甲的行为构成（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A.盗窃罪</w:t>
      </w:r>
      <w:r>
        <w:rPr>
          <w:rFonts w:hint="eastAsia"/>
          <w:lang w:val="en-US" w:eastAsia="zh-CN"/>
        </w:rPr>
        <w:t xml:space="preserve">           </w:t>
      </w:r>
      <w:r>
        <w:rPr>
          <w:rFonts w:hint="eastAsia"/>
        </w:rPr>
        <w:t>B.诈骗罪</w:t>
      </w:r>
      <w:r>
        <w:rPr>
          <w:rFonts w:hint="eastAsia"/>
          <w:lang w:val="en-US" w:eastAsia="zh-CN"/>
        </w:rPr>
        <w:t xml:space="preserve">             </w:t>
      </w:r>
      <w:r>
        <w:rPr>
          <w:rFonts w:hint="eastAsia"/>
        </w:rPr>
        <w:t>C.侵占罪</w:t>
      </w:r>
      <w:r>
        <w:rPr>
          <w:rFonts w:hint="eastAsia"/>
          <w:lang w:val="en-US" w:eastAsia="zh-CN"/>
        </w:rPr>
        <w:t xml:space="preserve">              </w:t>
      </w:r>
      <w:r>
        <w:rPr>
          <w:rFonts w:hint="eastAsia"/>
        </w:rPr>
        <w:t>D.抢劫罪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17.药剂师甲明知不含毒品成分的药品已经过期失效，仍冒充为毒品卖给乙，乙将“毒品”卖给吸毒人员。本案中（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A.甲和乙均构成诈骗罪</w:t>
      </w:r>
      <w:r>
        <w:rPr>
          <w:rFonts w:hint="eastAsia"/>
          <w:lang w:val="en-US" w:eastAsia="zh-CN"/>
        </w:rPr>
        <w:t xml:space="preserve">                      </w:t>
      </w:r>
      <w:r>
        <w:rPr>
          <w:rFonts w:hint="eastAsia"/>
        </w:rPr>
        <w:t>B.甲和乙均构成贩卖毒品罪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C.甲构成诈骗罪，乙构成贩卖毒品罪</w:t>
      </w:r>
      <w:r>
        <w:rPr>
          <w:rFonts w:hint="eastAsia"/>
          <w:lang w:val="en-US" w:eastAsia="zh-CN"/>
        </w:rPr>
        <w:t xml:space="preserve">          </w:t>
      </w:r>
      <w:r>
        <w:rPr>
          <w:rFonts w:hint="eastAsia"/>
        </w:rPr>
        <w:t>D.甲构成销售假药罪，乙构成诈骗罪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18.甲乘杨某不备，用木棍将其打昏后，搜遍杨某全身，未得分文。经鉴定，杨某为轻伤。对甲的行为应认定为（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A.抢劫罪（未遂）</w:t>
      </w:r>
      <w:r>
        <w:rPr>
          <w:rFonts w:hint="eastAsia"/>
          <w:lang w:val="en-US" w:eastAsia="zh-CN"/>
        </w:rPr>
        <w:t xml:space="preserve">                       B.抢劫罪（既遂）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C.故意伤害罪                           D.抢劫罪（未遂）和故意伤害罪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19.下列行为中，应以窝藏罪定罪处罚的是（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A.甲利用担任司法警察的职务便利，将正在服刑的李某放走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B.乙明知赵某的现金为贩毒所得，仍将其兑换成外币汇往境外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C.丙明知刘某的3辆摩托车是盗窃所得，仍将其藏匿在自家车库中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D.丁明知蔡某刚从监狱脱逃出来，仍向他提供1万元现金助其逃跑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20.下列选项中，属于渎职罪的是（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A.贪污罪</w:t>
      </w:r>
      <w:r>
        <w:rPr>
          <w:rFonts w:hint="eastAsia"/>
          <w:lang w:val="en-US" w:eastAsia="zh-CN"/>
        </w:rPr>
        <w:t xml:space="preserve">   B.强令违章冒险作业罪  </w:t>
      </w:r>
      <w:r>
        <w:rPr>
          <w:rFonts w:hint="eastAsia"/>
        </w:rPr>
        <w:t xml:space="preserve"> C.医疗事故罪</w:t>
      </w:r>
      <w:r>
        <w:rPr>
          <w:rFonts w:hint="eastAsia"/>
          <w:lang w:val="en-US" w:eastAsia="zh-CN"/>
        </w:rPr>
        <w:t xml:space="preserve">   D.执行判决、裁定滥用职权罪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21.下列选项中，属于民事法律事实的是（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 xml:space="preserve">A.王某报考公务员 </w:t>
      </w:r>
      <w:r>
        <w:rPr>
          <w:rFonts w:hint="eastAsia"/>
          <w:lang w:val="en-US" w:eastAsia="zh-CN"/>
        </w:rPr>
        <w:t xml:space="preserve">                 B.孙某在宅基地上建造房屋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C.崔某请李某吃饭</w:t>
      </w:r>
      <w:r>
        <w:rPr>
          <w:rFonts w:hint="eastAsia"/>
          <w:lang w:val="en-US" w:eastAsia="zh-CN"/>
        </w:rPr>
        <w:t xml:space="preserve">                  D.林某代孪生妹妹举行结婚仪式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22.16周岁的中学生史某在一次抽奖活动中获得10万元大奖。史某用该笔款项不仅交纳了自己的学费，还帮助父亲偿还了5万元欠款。史某（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A.是完全民事行为能力人</w:t>
      </w:r>
      <w:r>
        <w:rPr>
          <w:rFonts w:hint="eastAsia"/>
          <w:lang w:val="en-US" w:eastAsia="zh-CN"/>
        </w:rPr>
        <w:t xml:space="preserve">              </w:t>
      </w:r>
      <w:r>
        <w:rPr>
          <w:rFonts w:hint="eastAsia"/>
        </w:rPr>
        <w:t>B.是限制民事行为能力人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C.视为限制民事行为能力人</w:t>
      </w:r>
      <w:r>
        <w:rPr>
          <w:rFonts w:hint="eastAsia"/>
          <w:lang w:val="en-US" w:eastAsia="zh-CN"/>
        </w:rPr>
        <w:t xml:space="preserve">            </w:t>
      </w:r>
      <w:r>
        <w:rPr>
          <w:rFonts w:hint="eastAsia"/>
        </w:rPr>
        <w:t>D.视为完全民事行为能力人</w:t>
      </w:r>
    </w:p>
    <w:p>
      <w:pPr>
        <w:pageBreakBefore w:val="0"/>
        <w:widowControl w:val="0"/>
        <w:kinsoku/>
        <w:wordWrap/>
        <w:overflowPunct/>
        <w:topLinePunct w:val="0"/>
        <w:autoSpaceDE/>
        <w:autoSpaceDN/>
        <w:bidi w:val="0"/>
        <w:adjustRightInd/>
        <w:snapToGrid/>
        <w:spacing w:line="300" w:lineRule="auto"/>
        <w:ind w:left="210" w:leftChars="100" w:firstLine="420" w:firstLineChars="200"/>
        <w:jc w:val="both"/>
        <w:textAlignment w:val="auto"/>
        <w:rPr>
          <w:rFonts w:hint="eastAsia"/>
        </w:rPr>
      </w:pPr>
      <w:r>
        <w:rPr>
          <w:rFonts w:hint="eastAsia"/>
        </w:rPr>
        <w:t>23.根据《民法通则》的规定，诉讼时效中止后，从中止时效的原因消除之日起，诉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时效期间（</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A.届满</w:t>
      </w:r>
      <w:r>
        <w:rPr>
          <w:rFonts w:hint="eastAsia"/>
          <w:lang w:val="en-US" w:eastAsia="zh-CN"/>
        </w:rPr>
        <w:t xml:space="preserve">           </w:t>
      </w:r>
      <w:r>
        <w:rPr>
          <w:rFonts w:hint="eastAsia"/>
        </w:rPr>
        <w:t>B.不再计算</w:t>
      </w:r>
      <w:r>
        <w:rPr>
          <w:rFonts w:hint="eastAsia"/>
          <w:lang w:val="en-US" w:eastAsia="zh-CN"/>
        </w:rPr>
        <w:t xml:space="preserve">           </w:t>
      </w:r>
      <w:r>
        <w:rPr>
          <w:rFonts w:hint="eastAsia"/>
        </w:rPr>
        <w:t>C.重新计算</w:t>
      </w:r>
      <w:r>
        <w:rPr>
          <w:rFonts w:hint="eastAsia"/>
          <w:lang w:val="en-US" w:eastAsia="zh-CN"/>
        </w:rPr>
        <w:t xml:space="preserve">               </w:t>
      </w:r>
      <w:r>
        <w:rPr>
          <w:rFonts w:hint="eastAsia"/>
        </w:rPr>
        <w:t>D.继续计算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24.法人必须依据特别立法或国家元首的许可才得以设立的原则称为（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A.准则主义</w:t>
      </w:r>
      <w:r>
        <w:rPr>
          <w:rFonts w:hint="eastAsia"/>
          <w:lang w:val="en-US" w:eastAsia="zh-CN"/>
        </w:rPr>
        <w:t xml:space="preserve">       </w:t>
      </w:r>
      <w:r>
        <w:rPr>
          <w:rFonts w:hint="eastAsia"/>
        </w:rPr>
        <w:t>B.特许主义</w:t>
      </w:r>
      <w:r>
        <w:rPr>
          <w:rFonts w:hint="eastAsia"/>
          <w:lang w:val="en-US" w:eastAsia="zh-CN"/>
        </w:rPr>
        <w:t xml:space="preserve">        </w:t>
      </w:r>
      <w:r>
        <w:rPr>
          <w:rFonts w:hint="eastAsia"/>
        </w:rPr>
        <w:t>C.行政许可主义</w:t>
      </w:r>
      <w:r>
        <w:rPr>
          <w:rFonts w:hint="eastAsia"/>
          <w:lang w:val="en-US" w:eastAsia="zh-CN"/>
        </w:rPr>
        <w:t xml:space="preserve">           </w:t>
      </w:r>
      <w:r>
        <w:rPr>
          <w:rFonts w:hint="eastAsia"/>
        </w:rPr>
        <w:t>D.自由设立主义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25.根据《侵权责任法》的规定，污染环境造成损害的，污染者承担侵权责任的归责原则是（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A.公平责任原则</w:t>
      </w:r>
      <w:r>
        <w:rPr>
          <w:rFonts w:hint="eastAsia"/>
          <w:lang w:val="en-US" w:eastAsia="zh-CN"/>
        </w:rPr>
        <w:t xml:space="preserve">    </w:t>
      </w:r>
      <w:r>
        <w:rPr>
          <w:rFonts w:hint="eastAsia"/>
        </w:rPr>
        <w:t>B.过错责任原则</w:t>
      </w:r>
      <w:r>
        <w:rPr>
          <w:rFonts w:hint="eastAsia"/>
          <w:lang w:val="en-US" w:eastAsia="zh-CN"/>
        </w:rPr>
        <w:t xml:space="preserve">    </w:t>
      </w:r>
      <w:r>
        <w:rPr>
          <w:rFonts w:hint="eastAsia"/>
        </w:rPr>
        <w:t>C.无过错责任原则</w:t>
      </w:r>
      <w:r>
        <w:rPr>
          <w:rFonts w:hint="eastAsia"/>
          <w:lang w:val="en-US" w:eastAsia="zh-CN"/>
        </w:rPr>
        <w:t xml:space="preserve">    </w:t>
      </w:r>
      <w:r>
        <w:rPr>
          <w:rFonts w:hint="eastAsia"/>
        </w:rPr>
        <w:t>D.过错推定责任原则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26.某医院医生张某在为患者李某做手术时将一块纱布遗留在李某腹腔，李某因此所受的损害应由（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A.医院承担全部赔偿责任</w:t>
      </w:r>
      <w:r>
        <w:rPr>
          <w:rFonts w:hint="eastAsia"/>
          <w:lang w:val="en-US" w:eastAsia="zh-CN"/>
        </w:rPr>
        <w:t xml:space="preserve">               </w:t>
      </w:r>
      <w:r>
        <w:rPr>
          <w:rFonts w:hint="eastAsia"/>
        </w:rPr>
        <w:t>B.张某承担全部赔偿责任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C.医院和张某承担连带赔偿责任</w:t>
      </w:r>
      <w:r>
        <w:rPr>
          <w:rFonts w:hint="eastAsia"/>
          <w:lang w:val="en-US" w:eastAsia="zh-CN"/>
        </w:rPr>
        <w:t xml:space="preserve">         </w:t>
      </w:r>
      <w:r>
        <w:rPr>
          <w:rFonts w:hint="eastAsia"/>
        </w:rPr>
        <w:t>D.张某承担赔偿责任，医院承担补充责任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27.章某为曙光中学初一学生。某日，在放学回家路过育才幼儿园时，章某用弹弓射树上小鸟，不料误伤在园内玩耍的幼儿吕某。吕某的损害应由（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A.曙光中学承担全部赔偿责任</w:t>
      </w:r>
      <w:r>
        <w:rPr>
          <w:rFonts w:hint="eastAsia"/>
          <w:lang w:val="en-US" w:eastAsia="zh-CN"/>
        </w:rPr>
        <w:t xml:space="preserve">       </w:t>
      </w:r>
      <w:r>
        <w:rPr>
          <w:rFonts w:hint="eastAsia"/>
        </w:rPr>
        <w:t>B.育才幼儿园承担全部赔偿责任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C.章某的监护人承担全部赔偿责任</w:t>
      </w:r>
      <w:r>
        <w:rPr>
          <w:rFonts w:hint="eastAsia"/>
          <w:lang w:val="en-US" w:eastAsia="zh-CN"/>
        </w:rPr>
        <w:t xml:space="preserve">   </w:t>
      </w:r>
      <w:r>
        <w:rPr>
          <w:rFonts w:hint="eastAsia"/>
        </w:rPr>
        <w:t>D.育才幼儿园和章某的监护人承担连带赔偿责任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28.根据《侵权责任法》的规定，民用航空器造成他人损害的，民用航空器经营者的免责事由是（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A.战争</w:t>
      </w:r>
      <w:r>
        <w:rPr>
          <w:rFonts w:hint="eastAsia"/>
          <w:lang w:val="en-US" w:eastAsia="zh-CN"/>
        </w:rPr>
        <w:t xml:space="preserve">         </w:t>
      </w:r>
      <w:r>
        <w:rPr>
          <w:rFonts w:hint="eastAsia"/>
        </w:rPr>
        <w:t>B.不可抗力</w:t>
      </w:r>
      <w:r>
        <w:rPr>
          <w:rFonts w:hint="eastAsia"/>
          <w:lang w:val="en-US" w:eastAsia="zh-CN"/>
        </w:rPr>
        <w:t xml:space="preserve">           </w:t>
      </w:r>
      <w:r>
        <w:rPr>
          <w:rFonts w:hint="eastAsia"/>
        </w:rPr>
        <w:t>C.受害人故意</w:t>
      </w:r>
      <w:r>
        <w:rPr>
          <w:rFonts w:hint="eastAsia"/>
          <w:lang w:val="en-US" w:eastAsia="zh-CN"/>
        </w:rPr>
        <w:t xml:space="preserve">          </w:t>
      </w:r>
      <w:r>
        <w:rPr>
          <w:rFonts w:hint="eastAsia"/>
        </w:rPr>
        <w:t>D.受害人重大过失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29.下列选项中，不属于债权特征的是（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A.平等性</w:t>
      </w:r>
      <w:r>
        <w:rPr>
          <w:rFonts w:hint="eastAsia"/>
          <w:lang w:val="en-US" w:eastAsia="zh-CN"/>
        </w:rPr>
        <w:t xml:space="preserve">            </w:t>
      </w:r>
      <w:r>
        <w:rPr>
          <w:rFonts w:hint="eastAsia"/>
        </w:rPr>
        <w:t>B.相容性</w:t>
      </w:r>
      <w:r>
        <w:rPr>
          <w:rFonts w:hint="eastAsia"/>
          <w:lang w:val="en-US" w:eastAsia="zh-CN"/>
        </w:rPr>
        <w:t xml:space="preserve">            </w:t>
      </w:r>
      <w:r>
        <w:rPr>
          <w:rFonts w:hint="eastAsia"/>
        </w:rPr>
        <w:t>C.任意性</w:t>
      </w:r>
      <w:r>
        <w:rPr>
          <w:rFonts w:hint="eastAsia"/>
          <w:lang w:val="en-US" w:eastAsia="zh-CN"/>
        </w:rPr>
        <w:t xml:space="preserve">              </w:t>
      </w:r>
      <w:r>
        <w:rPr>
          <w:rFonts w:hint="eastAsia"/>
        </w:rPr>
        <w:t>D.</w:t>
      </w:r>
      <w:r>
        <w:rPr>
          <w:rFonts w:hint="eastAsia"/>
          <w:lang w:eastAsia="zh-CN"/>
        </w:rPr>
        <w:t>永久</w:t>
      </w:r>
      <w:r>
        <w:rPr>
          <w:rFonts w:hint="eastAsia"/>
        </w:rPr>
        <w:t>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甲公司与乙公司签订一设备买卖合同，约定甲公司保留设备所有权直至乙公司付清货款为止。乙公司未付清货款便将该设备转卖给丙公司，但未交货。后乙公司又将该设备以市价转让并交付给不知情的丁公司。本案中的设备所有权应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A.甲公司</w:t>
      </w:r>
      <w:r>
        <w:rPr>
          <w:rFonts w:hint="eastAsia"/>
          <w:lang w:val="en-US" w:eastAsia="zh-CN"/>
        </w:rPr>
        <w:t xml:space="preserve">           </w:t>
      </w:r>
      <w:r>
        <w:rPr>
          <w:rFonts w:hint="eastAsia"/>
        </w:rPr>
        <w:t>B.乙公司</w:t>
      </w:r>
      <w:r>
        <w:rPr>
          <w:rFonts w:hint="eastAsia"/>
          <w:lang w:val="en-US" w:eastAsia="zh-CN"/>
        </w:rPr>
        <w:t xml:space="preserve">              </w:t>
      </w:r>
      <w:r>
        <w:rPr>
          <w:rFonts w:hint="eastAsia"/>
        </w:rPr>
        <w:t>C.丙公司</w:t>
      </w:r>
      <w:r>
        <w:rPr>
          <w:rFonts w:hint="eastAsia"/>
          <w:lang w:val="en-US" w:eastAsia="zh-CN"/>
        </w:rPr>
        <w:t xml:space="preserve">               </w:t>
      </w:r>
      <w:r>
        <w:rPr>
          <w:rFonts w:hint="eastAsia"/>
        </w:rPr>
        <w:t>D.丁公司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31.甲向乙借款10万元，由丙作保证人。在保证期间，甲将债务移转给丁，当事人对丙是否继续承担保证责任未作约定。根据担保法规定（</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A.丙应无条件地继续承担保证责任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B.丙在任何情况下均不再承担保证责任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C.如果债务移转后书面通知了丙，则丙应继续承担保证责任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D.如果债务移转得到了丙的书面同意，则丙应继续承担保证责任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32.下列选项中，属于人格权且只能由自然人享有的是（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A.荣誉权</w:t>
      </w:r>
      <w:r>
        <w:rPr>
          <w:rFonts w:hint="eastAsia"/>
          <w:lang w:val="en-US" w:eastAsia="zh-CN"/>
        </w:rPr>
        <w:t xml:space="preserve">         </w:t>
      </w:r>
      <w:r>
        <w:rPr>
          <w:rFonts w:hint="eastAsia"/>
        </w:rPr>
        <w:t>B.</w:t>
      </w:r>
      <w:r>
        <w:rPr>
          <w:rFonts w:hint="eastAsia"/>
          <w:lang w:eastAsia="zh-CN"/>
        </w:rPr>
        <w:t>名誉</w:t>
      </w:r>
      <w:r>
        <w:rPr>
          <w:rFonts w:hint="eastAsia"/>
        </w:rPr>
        <w:t>权</w:t>
      </w:r>
      <w:r>
        <w:rPr>
          <w:rFonts w:hint="eastAsia"/>
          <w:lang w:val="en-US" w:eastAsia="zh-CN"/>
        </w:rPr>
        <w:t xml:space="preserve">         </w:t>
      </w:r>
      <w:r>
        <w:rPr>
          <w:rFonts w:hint="eastAsia"/>
        </w:rPr>
        <w:t>C.隐私权</w:t>
      </w:r>
      <w:r>
        <w:rPr>
          <w:rFonts w:hint="eastAsia"/>
          <w:lang w:val="en-US" w:eastAsia="zh-CN"/>
        </w:rPr>
        <w:t xml:space="preserve">          </w:t>
      </w:r>
      <w:r>
        <w:rPr>
          <w:rFonts w:hint="eastAsia"/>
        </w:rPr>
        <w:t>D.亲属权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公司与乙公司签订一份货物买卖合同，但未约定货物价格。在乙公司交货时，双方就货物价格发生争议，且未能达成补充协议，也无法按照合同条款或者交易习惯加以确定。根据《合同法》规定，货物的价格应（</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A.依订立合同时甲公司营业地的市场价格确定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B.依订立合同时履行地的市场价格确定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C.依履行合同时乙公司营业地的市场价格确定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D.依</w:t>
      </w:r>
      <w:r>
        <w:rPr>
          <w:rFonts w:hint="eastAsia"/>
          <w:lang w:eastAsia="zh-CN"/>
        </w:rPr>
        <w:t>履行</w:t>
      </w:r>
      <w:r>
        <w:rPr>
          <w:rFonts w:hint="eastAsia"/>
        </w:rPr>
        <w:t>合同时履行地的市场价格确定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34.甲、乙签订一份设备买卖合同。甲的下列行为中，属于履行附随义务的是（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A.甲应乙的请求送货上门</w:t>
      </w:r>
      <w:r>
        <w:rPr>
          <w:rFonts w:hint="eastAsia"/>
          <w:lang w:val="en-US" w:eastAsia="zh-CN"/>
        </w:rPr>
        <w:t xml:space="preserve">                  </w:t>
      </w:r>
      <w:r>
        <w:rPr>
          <w:rFonts w:hint="eastAsia"/>
        </w:rPr>
        <w:t>B.甲告知乙使用设备的注意事项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C.甲将设备维修工具附赠给乙</w:t>
      </w:r>
      <w:r>
        <w:rPr>
          <w:rFonts w:hint="eastAsia"/>
          <w:lang w:val="en-US" w:eastAsia="zh-CN"/>
        </w:rPr>
        <w:t xml:space="preserve">              </w:t>
      </w:r>
      <w:r>
        <w:rPr>
          <w:rFonts w:hint="eastAsia"/>
        </w:rPr>
        <w:t>D.甲将设备检验合格证交付给乙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35.甲婚后通过网聊结识乙，并与之发生婚外情，被甲妻发现。甲妻诉至法院，以甲违反忠实义务为由请求赔偿精神损害10万元，但未请求离婚。对于本案，人民法院（</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A.应当受理</w:t>
      </w:r>
      <w:r>
        <w:rPr>
          <w:rFonts w:hint="eastAsia"/>
          <w:lang w:val="en-US" w:eastAsia="zh-CN"/>
        </w:rPr>
        <w:t xml:space="preserve">                            </w:t>
      </w:r>
      <w:r>
        <w:rPr>
          <w:rFonts w:hint="eastAsia"/>
        </w:rPr>
        <w:t>B.不予受理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C.根据精神损害程度，决定是否受理</w:t>
      </w:r>
      <w:r>
        <w:rPr>
          <w:rFonts w:hint="eastAsia"/>
          <w:lang w:val="en-US" w:eastAsia="zh-CN"/>
        </w:rPr>
        <w:t xml:space="preserve">      </w:t>
      </w:r>
      <w:r>
        <w:rPr>
          <w:rFonts w:hint="eastAsia"/>
        </w:rPr>
        <w:t>D.根据违反忠实义务程度，决定是否受理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36.赵某死亡后，甲依遗嘱继承了一套房屋（价值180万元），乙依遗赠分得一幅字画（价值40万元），丙依法定继承分得现金60万元。遗产分割完毕后，赵某的债权人找到甲、乙、丙，要求偿还欠款40万元。该</w:t>
      </w:r>
      <w:r>
        <w:rPr>
          <w:rFonts w:hint="eastAsia"/>
          <w:lang w:eastAsia="zh-CN"/>
        </w:rPr>
        <w:t>欠款应</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A.全部由甲偿还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B.全部由丙偿还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C.由甲偿还30万元，丙偿还10万元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D.由甲、乙、丙按照各自分得的遗产价值比例偿还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37.2013年3月28</w:t>
      </w:r>
      <w:r>
        <w:rPr>
          <w:rFonts w:hint="eastAsia"/>
          <w:lang w:eastAsia="zh-CN"/>
        </w:rPr>
        <w:t>日，</w:t>
      </w:r>
      <w:r>
        <w:rPr>
          <w:rFonts w:hint="eastAsia"/>
        </w:rPr>
        <w:t>毕某病逝。3月31日，子女将其安葬。4月2日，毕某的子女一起清理毕某的遗产并确定继承份额。4月5日，遗产分割完毕。遗产继承开始的时间是（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A.3月28日</w:t>
      </w:r>
      <w:r>
        <w:rPr>
          <w:rFonts w:hint="eastAsia"/>
          <w:lang w:val="en-US" w:eastAsia="zh-CN"/>
        </w:rPr>
        <w:t xml:space="preserve">        </w:t>
      </w:r>
      <w:r>
        <w:rPr>
          <w:rFonts w:hint="eastAsia"/>
        </w:rPr>
        <w:t>B.3月31日</w:t>
      </w:r>
      <w:r>
        <w:rPr>
          <w:rFonts w:hint="eastAsia"/>
          <w:lang w:val="en-US" w:eastAsia="zh-CN"/>
        </w:rPr>
        <w:t xml:space="preserve">        </w:t>
      </w:r>
      <w:r>
        <w:rPr>
          <w:rFonts w:hint="eastAsia"/>
        </w:rPr>
        <w:t>C.4月2日</w:t>
      </w:r>
      <w:r>
        <w:rPr>
          <w:rFonts w:hint="eastAsia"/>
          <w:lang w:val="en-US" w:eastAsia="zh-CN"/>
        </w:rPr>
        <w:t xml:space="preserve">         </w:t>
      </w:r>
      <w:r>
        <w:rPr>
          <w:rFonts w:hint="eastAsia"/>
        </w:rPr>
        <w:t>D.4月5日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38.甲、乙、丙分别购买了某住宅楼（共3层）的一层、二层、三层，各自办理了房产证。现丙欲出售其住宅，对丙出售的住宅（</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A.仅甲享有优先购买权</w:t>
      </w:r>
      <w:r>
        <w:rPr>
          <w:rFonts w:hint="eastAsia"/>
          <w:lang w:val="en-US" w:eastAsia="zh-CN"/>
        </w:rPr>
        <w:t xml:space="preserve">                    </w:t>
      </w:r>
      <w:r>
        <w:rPr>
          <w:rFonts w:hint="eastAsia"/>
        </w:rPr>
        <w:t>B.仅乙享有优先购买权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C.甲、乙均享有优先购买权</w:t>
      </w:r>
      <w:r>
        <w:rPr>
          <w:rFonts w:hint="eastAsia"/>
          <w:lang w:val="en-US" w:eastAsia="zh-CN"/>
        </w:rPr>
        <w:t xml:space="preserve">                </w:t>
      </w:r>
      <w:r>
        <w:rPr>
          <w:rFonts w:hint="eastAsia"/>
        </w:rPr>
        <w:t>D.甲、乙均不享有优先购买权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39.下列选项中，属于法定物权的是（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A.留置权</w:t>
      </w:r>
      <w:r>
        <w:rPr>
          <w:rFonts w:hint="eastAsia"/>
          <w:lang w:val="en-US" w:eastAsia="zh-CN"/>
        </w:rPr>
        <w:t xml:space="preserve">        </w:t>
      </w:r>
      <w:r>
        <w:rPr>
          <w:rFonts w:hint="eastAsia"/>
        </w:rPr>
        <w:t>B.地役权</w:t>
      </w:r>
      <w:r>
        <w:rPr>
          <w:rFonts w:hint="eastAsia"/>
          <w:lang w:val="en-US" w:eastAsia="zh-CN"/>
        </w:rPr>
        <w:t xml:space="preserve">           </w:t>
      </w:r>
      <w:r>
        <w:rPr>
          <w:rFonts w:hint="eastAsia"/>
        </w:rPr>
        <w:t>C.权利质权</w:t>
      </w:r>
      <w:r>
        <w:rPr>
          <w:rFonts w:hint="eastAsia"/>
          <w:lang w:val="en-US" w:eastAsia="zh-CN"/>
        </w:rPr>
        <w:t xml:space="preserve">         </w:t>
      </w:r>
      <w:r>
        <w:rPr>
          <w:rFonts w:hint="eastAsia"/>
        </w:rPr>
        <w:t>D.宅基地使用权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40.甲将自己的摄像机交给乙保管，丙从乙处盗走该摄像机并卖给了不知情的丁。下列主体中，对该摄像机的占有属于他主占有的是（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val="en-US" w:eastAsia="zh-CN"/>
        </w:rPr>
        <w:t xml:space="preserve">        </w:t>
      </w:r>
      <w:r>
        <w:rPr>
          <w:rFonts w:hint="eastAsia"/>
        </w:rPr>
        <w:t>B.乙</w:t>
      </w:r>
      <w:r>
        <w:rPr>
          <w:rFonts w:hint="eastAsia"/>
          <w:lang w:val="en-US" w:eastAsia="zh-CN"/>
        </w:rPr>
        <w:t xml:space="preserve">          </w:t>
      </w:r>
      <w:r>
        <w:rPr>
          <w:rFonts w:hint="eastAsia"/>
        </w:rPr>
        <w:t>C.丙</w:t>
      </w:r>
      <w:r>
        <w:rPr>
          <w:rFonts w:hint="eastAsia"/>
          <w:lang w:val="en-US" w:eastAsia="zh-CN"/>
        </w:rPr>
        <w:t xml:space="preserve">            </w:t>
      </w:r>
      <w:r>
        <w:rPr>
          <w:rFonts w:hint="eastAsia"/>
        </w:rPr>
        <w:t>D.丁</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二、多项选择题：第41</w:t>
      </w:r>
      <w:r>
        <w:rPr>
          <w:rFonts w:hint="eastAsia" w:ascii="微软雅黑" w:hAnsi="微软雅黑" w:eastAsia="微软雅黑" w:cs="微软雅黑"/>
          <w:b w:val="0"/>
          <w:bCs/>
          <w:sz w:val="24"/>
          <w:szCs w:val="24"/>
          <w:lang w:val="en-US" w:eastAsia="zh-CN"/>
        </w:rPr>
        <w:t>~</w:t>
      </w:r>
      <w:r>
        <w:rPr>
          <w:rFonts w:hint="eastAsia" w:ascii="微软雅黑" w:hAnsi="微软雅黑" w:eastAsia="微软雅黑" w:cs="微软雅黑"/>
          <w:b w:val="0"/>
          <w:bCs/>
          <w:sz w:val="24"/>
          <w:szCs w:val="24"/>
        </w:rPr>
        <w:t>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41.对于下列毒品犯罪，我国可按照普遍管辖原则行使刑事管辖权的有（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A.无国籍人在外国生产毒品，后来到我国旅游，被我国司法机关抓获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B.他国公民从第三国购买毒品回本国販卖，被本国通缉，后被我国司法机关抓获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C.我国公民在外国乘坐外国客机将毒品带往第三国贩卖，被他国司法机关抓获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D.他国公民携带贩卖的毒品乘坐他国飞机在我国机场换乘时，被我国司法机关抓获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42.犯罪嫌疑人协助司法机关抓获其他犯罪嫌疑人的下列情形中，可认定为立功的有（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A.带领侦査人员抓获其他犯罪嫌疑人的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B.按照司法机关的安排，当场指认其他犯罪嫌疑人的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C.提供司法机关尚未掌握的其他案件犯罪嫌疑人的藏匿地点的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D.按照司法机关的安排，打电话将其他犯罪嫌疑人约至指定地点的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43.下列行为中，应以合同诈骗罪定罪处罚的有（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A.甲以虚构的单位与某公司签订合同，骗取数额较大的财物后潜逃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B.乙与电脑公司签订代销合同，在收到对方送来的代销电脑后携带电脑潜逃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C.丙谎称手中有优质投资项目，吸引公众投资，收取巨额投资款后挥霍一空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D.丁以假房产证作担保，与银行签订借款合同，骗取巨款后购买豪车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44.甲在长途汽车站窃得他人持包一个，事后发现包内有现金2000元、海洛因200克、手枪一把，遂将海洛因和手枪藏在家中。甲的行为构成（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A.盗窃罪</w:t>
      </w:r>
      <w:r>
        <w:rPr>
          <w:rFonts w:hint="eastAsia"/>
          <w:lang w:val="en-US" w:eastAsia="zh-CN"/>
        </w:rPr>
        <w:t xml:space="preserve">         </w:t>
      </w:r>
      <w:r>
        <w:rPr>
          <w:rFonts w:hint="eastAsia"/>
        </w:rPr>
        <w:t>B.盗窃枪支罪</w:t>
      </w:r>
      <w:r>
        <w:rPr>
          <w:rFonts w:hint="eastAsia"/>
          <w:lang w:val="en-US" w:eastAsia="zh-CN"/>
        </w:rPr>
        <w:t xml:space="preserve">      </w:t>
      </w:r>
      <w:r>
        <w:rPr>
          <w:rFonts w:hint="eastAsia"/>
        </w:rPr>
        <w:t>C.非法持有枪支罪</w:t>
      </w:r>
      <w:r>
        <w:rPr>
          <w:rFonts w:hint="eastAsia"/>
          <w:lang w:val="en-US" w:eastAsia="zh-CN"/>
        </w:rPr>
        <w:t xml:space="preserve">        </w:t>
      </w:r>
      <w:r>
        <w:rPr>
          <w:rFonts w:hint="eastAsia"/>
        </w:rPr>
        <w:t>D.非法持有毒品罪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45.下列行为中，应以侵犯著作权罪定罪处罚的有（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A.甲复制外国的淫秽影片出售，获利数额较大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B.乙未经录像制作者许可，复制其制作的录像，获利数额较大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C.丙未经权利人许可，复制发行他人计算机软件并出售牟利，获利数额较大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D.丁未经拍摄者许可，将其拍摄的大量视频文件上传到网络免费供他人下载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46.根据《合伙企业法》规定，有限合伙人（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A.不执行合伙事务</w:t>
      </w:r>
      <w:r>
        <w:rPr>
          <w:rFonts w:hint="eastAsia"/>
          <w:lang w:val="en-US" w:eastAsia="zh-CN"/>
        </w:rPr>
        <w:t xml:space="preserve">                 </w:t>
      </w:r>
      <w:r>
        <w:rPr>
          <w:rFonts w:hint="eastAsia"/>
        </w:rPr>
        <w:t>B.有权对外代表合伙企业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C.可以用实物和知识产权出资</w:t>
      </w:r>
      <w:r>
        <w:rPr>
          <w:rFonts w:hint="eastAsia"/>
          <w:lang w:val="en-US" w:eastAsia="zh-CN"/>
        </w:rPr>
        <w:t xml:space="preserve">       </w:t>
      </w:r>
      <w:r>
        <w:rPr>
          <w:rFonts w:hint="eastAsia"/>
        </w:rPr>
        <w:t>D.对合伙企业的债务承担有限责任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47.下列权利中，受侵权责任法保护的有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A.股权</w:t>
      </w:r>
      <w:r>
        <w:rPr>
          <w:rFonts w:hint="eastAsia"/>
          <w:lang w:val="en-US" w:eastAsia="zh-CN"/>
        </w:rPr>
        <w:t xml:space="preserve">            </w:t>
      </w:r>
      <w:r>
        <w:rPr>
          <w:rFonts w:hint="eastAsia"/>
        </w:rPr>
        <w:t>B.监护权</w:t>
      </w:r>
      <w:r>
        <w:rPr>
          <w:rFonts w:hint="eastAsia"/>
          <w:lang w:val="en-US" w:eastAsia="zh-CN"/>
        </w:rPr>
        <w:t xml:space="preserve">                </w:t>
      </w:r>
      <w:r>
        <w:rPr>
          <w:rFonts w:hint="eastAsia"/>
        </w:rPr>
        <w:t>C.发现权</w:t>
      </w:r>
      <w:r>
        <w:rPr>
          <w:rFonts w:hint="eastAsia"/>
          <w:lang w:val="en-US" w:eastAsia="zh-CN"/>
        </w:rPr>
        <w:t xml:space="preserve">              </w:t>
      </w:r>
      <w:r>
        <w:rPr>
          <w:rFonts w:hint="eastAsia"/>
        </w:rPr>
        <w:t>D.继承权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48.在当事人没有约定时，能够取得原物的天然孳息所有权的有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A.所有权人</w:t>
      </w:r>
      <w:r>
        <w:rPr>
          <w:rFonts w:hint="eastAsia"/>
          <w:lang w:val="en-US" w:eastAsia="zh-CN"/>
        </w:rPr>
        <w:t xml:space="preserve">       </w:t>
      </w:r>
      <w:r>
        <w:rPr>
          <w:rFonts w:hint="eastAsia"/>
        </w:rPr>
        <w:t>B.留置权人</w:t>
      </w:r>
      <w:r>
        <w:rPr>
          <w:rFonts w:hint="eastAsia"/>
          <w:lang w:val="en-US" w:eastAsia="zh-CN"/>
        </w:rPr>
        <w:t xml:space="preserve">       </w:t>
      </w:r>
      <w:r>
        <w:rPr>
          <w:rFonts w:hint="eastAsia"/>
        </w:rPr>
        <w:t>C.土地承包经营权人</w:t>
      </w:r>
      <w:r>
        <w:rPr>
          <w:rFonts w:hint="eastAsia"/>
          <w:lang w:val="en-US" w:eastAsia="zh-CN"/>
        </w:rPr>
        <w:t xml:space="preserve">       </w:t>
      </w:r>
      <w:r>
        <w:rPr>
          <w:rFonts w:hint="eastAsia"/>
        </w:rPr>
        <w:t>D.动产抵押权人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49.甲对乙享有债权，乙对丙享有债权。因乙未清偿到期债务，甲欲行使代位权。甲提起代位权诉讼应具备的条件包括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A.乙对丙的债权合法</w:t>
      </w:r>
      <w:r>
        <w:rPr>
          <w:rFonts w:hint="eastAsia"/>
          <w:lang w:val="en-US" w:eastAsia="zh-CN"/>
        </w:rPr>
        <w:t xml:space="preserve">                     </w:t>
      </w:r>
      <w:r>
        <w:rPr>
          <w:rFonts w:hint="eastAsia"/>
        </w:rPr>
        <w:t>B.乙对丙的偾权已经到期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C.乙对丙的债权不属于专属性债权</w:t>
      </w:r>
      <w:r>
        <w:rPr>
          <w:rFonts w:hint="eastAsia"/>
          <w:lang w:val="en-US" w:eastAsia="zh-CN"/>
        </w:rPr>
        <w:t xml:space="preserve">         </w:t>
      </w:r>
      <w:r>
        <w:rPr>
          <w:rFonts w:hint="eastAsia"/>
        </w:rPr>
        <w:t>D.乙对丙未提起诉讼或者申请仲裁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50.顾某欲与闫某离婚。下列情形中，顾某既可以之作为起诉离婚的理由，同时可请求损害赔偿的有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A.闫某变卖夫妻共同财产</w:t>
      </w:r>
      <w:r>
        <w:rPr>
          <w:rFonts w:hint="eastAsia"/>
          <w:lang w:val="en-US" w:eastAsia="zh-CN"/>
        </w:rPr>
        <w:t xml:space="preserve">               </w:t>
      </w:r>
      <w:r>
        <w:rPr>
          <w:rFonts w:hint="eastAsia"/>
        </w:rPr>
        <w:t>B.闫某殴打顾某致其残疾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C.闫某与婚外异性同居</w:t>
      </w:r>
      <w:r>
        <w:rPr>
          <w:rFonts w:hint="eastAsia"/>
          <w:lang w:val="en-US" w:eastAsia="zh-CN"/>
        </w:rPr>
        <w:t xml:space="preserve">                 </w:t>
      </w:r>
      <w:r>
        <w:rPr>
          <w:rFonts w:hint="eastAsia"/>
        </w:rPr>
        <w:t>D.闫某经常赌博且屡教不改</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三、简答题：第51~54小题，每小题6分，共24分。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51.简述间接故意与过于自信的过失的区别。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52.简述骗取</w:t>
      </w:r>
      <w:r>
        <w:rPr>
          <w:rFonts w:hint="eastAsia"/>
          <w:lang w:eastAsia="zh-CN"/>
        </w:rPr>
        <w:t>贷款</w:t>
      </w:r>
      <w:r>
        <w:rPr>
          <w:rFonts w:hint="eastAsia"/>
        </w:rPr>
        <w:t>罪的构成要件。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53.简述不安</w:t>
      </w:r>
      <w:r>
        <w:rPr>
          <w:rFonts w:hint="eastAsia"/>
          <w:lang w:eastAsia="zh-CN"/>
        </w:rPr>
        <w:t>抗辩</w:t>
      </w:r>
      <w:r>
        <w:rPr>
          <w:rFonts w:hint="eastAsia"/>
        </w:rPr>
        <w:t>权的构成要件。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54.简述邻接权与著作权的主要区别。</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四、辨析题：第55〜56小题，每小题8分，共16分。要求对命题进行判断并着重阐明理由。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55.请对“同种数罪不并罚”这一说法加以辨析。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56.现在流行一种说法：“我的地盘我做主。”请从民事权利的行使和限制角度加以辨析。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五、法条分析题：第57~58小题，每小题10分，共20分。要求符合立法原意和刑法/民法理论。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中华人民共和国刑法》第395条第1款规定：“国家工作人员的财产、支出明显超过合法收入，差额巨大的，可以责令该国家工作人员说明来源，不能说明来源的，差额部分以非法所得论，处五年以下有期徒刑或者拘役；差额特别巨大的，处五年以上十年以下有期徒刑。</w:t>
      </w:r>
      <w:r>
        <w:rPr>
          <w:rFonts w:hint="eastAsia"/>
          <w:lang w:eastAsia="zh-CN"/>
        </w:rPr>
        <w:t>财产</w:t>
      </w:r>
      <w:r>
        <w:rPr>
          <w:rFonts w:hint="eastAsia"/>
        </w:rPr>
        <w:t>的差额部分予以追缴。”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本条款中的“不能说明”包括哪些情形？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本条款中的“非法所得”应如何计算？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58.《中华人民共和国物权法》第70条规定：“业主对建筑物内的住宅、经营性用房等专有部分享有所有权，对专有部分以外的共有部分享有共有和共同管理的权利。”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本条规定的是何种权利？该权利的主要特征有哪些？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符合哪些条件可认定为本条中的“专有部分”？</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六、案例分析题：第59~60小题，每小题15分，共30分。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一天深夜，甲、乙以问路为名进入铁路道口值班室。甲与值班员丙闲聊以分散其注意力，乙伺机窃取了丙的手机，被丙发现。甲、乙见行为败露，就将丙捆绑在值班室的床架上，并搜走了丙身上的500元现金。其间，丙朝甲、乙喊叫：“快放开我，火车要来了！”甲、乙不予理睬，径自逃走。因为道口栏杆未及时放下，一列货车在通过该道口时，将一辆面包车撞翻，导致车上3人重伤，面包车报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分析上述案例后，请回答：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对甲、乙应如何定罪？为什么？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丙是否应负刑事责任？为什么？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60.2013年5月10日，某家具行与某贸易公司达成买卖10套仿古红木家具的协议，约定双方在合同书上盖章后合同成立，但未约定家具的质量标准。家具行盖幸后，将合同书寄给贸易公司盖章。贸易公司未盖章，即将10套仿古红木家具发运给家具行。家具行收到家具的当天，将家具卖给某宾馆。一周后，宾馆因购得的家具多处开裂而退货。经有关部门鉴定，该批家具质量未达固家标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2013年7月10日，家具行以家具质量不合格为由向贸易公司提出退货，贸易公司要求就此事进行协商，双方协商未果。家具行要求贸易公司承担违约责任，遭拒绝。贸易公司的理由为：第一，本公司至今未在合同书上盖章，合同尚未成立，故不构成违约；第二，双方未约定家具质量标准，也未达成补充协议，不能认定家具质量不合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在家具行要求退货的第三天，家具行的仓库因雷电起火，存放在那里的10套仿古红木家具全部被烧毁。根据上述案情，请回答：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贸易公司的第一个理由是否成立？为什么？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贸易公司的第二个理由是否成立？为什么？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家具被烧毁的损失应由谁承担？为什么？</w:t>
      </w: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2014年全国法律硕士联考真题（非法学）•专业综合课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一、单项选择题：第1~45小题，毎小题1分，共45分。下列每题给出的四个选项中，只有一个选项是符合题目要求的。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1.依据马克思主义法学观，下列关于法起源的，正确的表述是（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A.私有制是法起源的经济根源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B.从存在形态看，国家先于法律产生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C.法起源时就有别于道德、宗教等规范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D.从一般调整到个别调整是法起源的基本规律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2.下列选项中，属于我国非规范性法律文件的是（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A.全国人民代表大会制定的法律</w:t>
      </w:r>
      <w:r>
        <w:rPr>
          <w:rFonts w:hint="eastAsia"/>
          <w:lang w:val="en-US" w:eastAsia="zh-CN"/>
        </w:rPr>
        <w:t xml:space="preserve">           </w:t>
      </w:r>
      <w:r>
        <w:rPr>
          <w:rFonts w:hint="eastAsia"/>
        </w:rPr>
        <w:t>B.国务院制定的行政法规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C.自治州的自治条例和单行条例</w:t>
      </w:r>
      <w:r>
        <w:rPr>
          <w:rFonts w:hint="eastAsia"/>
          <w:lang w:val="en-US" w:eastAsia="zh-CN"/>
        </w:rPr>
        <w:t xml:space="preserve">           </w:t>
      </w:r>
      <w:r>
        <w:rPr>
          <w:rFonts w:hint="eastAsia"/>
        </w:rPr>
        <w:t>D.省高级人民法院作出的终审判决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3.下列有关法律责任的表述，正确的是（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A.民事责任主要是一种财产责任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B.从刑事法律角度上看，法律义务就是法律责任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C.违法就应承担法律责任，不违法就不承担法律责任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D.过错责任既要承担行为上的责任，也要承担思想上的责任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4.下列关于权利和义务的表述，正确的是（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A.权利和义务都可以放弃</w:t>
      </w:r>
      <w:r>
        <w:rPr>
          <w:rFonts w:hint="eastAsia"/>
          <w:lang w:val="en-US" w:eastAsia="zh-CN"/>
        </w:rPr>
        <w:t xml:space="preserve">                   </w:t>
      </w:r>
      <w:r>
        <w:rPr>
          <w:rFonts w:hint="eastAsia"/>
        </w:rPr>
        <w:t>B.权利和义务都不可以放弃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C.权利可以放弃，义务必须履行</w:t>
      </w:r>
      <w:r>
        <w:rPr>
          <w:rFonts w:hint="eastAsia"/>
          <w:lang w:val="en-US" w:eastAsia="zh-CN"/>
        </w:rPr>
        <w:t xml:space="preserve">             </w:t>
      </w:r>
      <w:r>
        <w:rPr>
          <w:rFonts w:hint="eastAsia"/>
        </w:rPr>
        <w:t>D.义务可以放弃，权利必须享有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5.《中华人民共和国合同法》第44条第1款规定：“依法成立的合同，自成立时生效。</w:t>
      </w:r>
      <w:r>
        <w:rPr>
          <w:rFonts w:hint="eastAsia"/>
          <w:lang w:eastAsia="zh-CN"/>
        </w:rPr>
        <w:t>”</w:t>
      </w:r>
      <w:r>
        <w:rPr>
          <w:rFonts w:hint="eastAsia"/>
        </w:rPr>
        <w:t>下列关于本条文的表述，正确的是（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A.该规定属于法律原则</w:t>
      </w:r>
      <w:r>
        <w:rPr>
          <w:rFonts w:hint="eastAsia"/>
          <w:lang w:val="en-US" w:eastAsia="zh-CN"/>
        </w:rPr>
        <w:t xml:space="preserve">             </w:t>
      </w:r>
      <w:r>
        <w:rPr>
          <w:rFonts w:hint="eastAsia"/>
        </w:rPr>
        <w:t>B.该规定具有指引作用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C.该规定属于禁止性规则</w:t>
      </w:r>
      <w:r>
        <w:rPr>
          <w:rFonts w:hint="eastAsia"/>
          <w:lang w:val="en-US" w:eastAsia="zh-CN"/>
        </w:rPr>
        <w:t xml:space="preserve">           </w:t>
      </w:r>
      <w:r>
        <w:rPr>
          <w:rFonts w:hint="eastAsia"/>
        </w:rPr>
        <w:t>D.该规定意味着我国《合同法》没有溯及力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6.罗马法谚：“法律不理琐碎之事。”对此表述，正确的理解是（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A.“琐碎之事”不属于法律调整的范围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B.“凡事皆诉讼”是现代法治国家的标志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C.法律无法对所有的社会问题提供解决方案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D.法律对于自身能够提供解决方案的问题一律加以规制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7.划分法律部门的主要标准是（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A.立法体系的结构</w:t>
      </w:r>
      <w:r>
        <w:rPr>
          <w:rFonts w:hint="eastAsia"/>
          <w:lang w:val="en-US" w:eastAsia="zh-CN"/>
        </w:rPr>
        <w:t xml:space="preserve">                      </w:t>
      </w:r>
      <w:r>
        <w:rPr>
          <w:rFonts w:hint="eastAsia"/>
        </w:rPr>
        <w:t>B.立法者的主观意志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C.立法机关的设置</w:t>
      </w:r>
      <w:r>
        <w:rPr>
          <w:rFonts w:hint="eastAsia"/>
          <w:lang w:val="en-US" w:eastAsia="zh-CN"/>
        </w:rPr>
        <w:t xml:space="preserve">                      </w:t>
      </w:r>
      <w:r>
        <w:rPr>
          <w:rFonts w:hint="eastAsia"/>
        </w:rPr>
        <w:t>D.法律的调整对象与调整方法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8.法官邓某在审理一起民事案件过程中，根据自己的专业知识和经验对相关法律条文进行了解释，并据此作出判决。邓某对法律的解释属于（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A.立法解释</w:t>
      </w:r>
      <w:r>
        <w:rPr>
          <w:rFonts w:hint="eastAsia"/>
          <w:lang w:val="en-US" w:eastAsia="zh-CN"/>
        </w:rPr>
        <w:t xml:space="preserve">        </w:t>
      </w:r>
      <w:r>
        <w:rPr>
          <w:rFonts w:hint="eastAsia"/>
        </w:rPr>
        <w:t>B.非正式解释</w:t>
      </w:r>
      <w:r>
        <w:rPr>
          <w:rFonts w:hint="eastAsia"/>
          <w:lang w:val="en-US" w:eastAsia="zh-CN"/>
        </w:rPr>
        <w:t xml:space="preserve">         </w:t>
      </w:r>
      <w:r>
        <w:rPr>
          <w:rFonts w:hint="eastAsia"/>
        </w:rPr>
        <w:t>C.司法解释</w:t>
      </w:r>
      <w:r>
        <w:rPr>
          <w:rFonts w:hint="eastAsia"/>
          <w:lang w:val="en-US" w:eastAsia="zh-CN"/>
        </w:rPr>
        <w:t xml:space="preserve">           </w:t>
      </w:r>
      <w:r>
        <w:rPr>
          <w:rFonts w:hint="eastAsia"/>
        </w:rPr>
        <w:t>D.行政解释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9.下列关于民主、法治、人治、德治的表述，正确的是（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A.西方“民主”一词源于古罗马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B.法治与德治是两种根本对立的治国方略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C.依照人治的理论，治理国家不需要法律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D.依照传统的德治理论，国家主要通过道德教化进行治理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10.下列关于法律实施的表述，正确的是（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A.法律实施就意味着法律的实现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B.法律实施是法律实现的过程性与实效性的结合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C.法律实施是使法从应然状态向实然状态转变的过程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D.法律实施包括立法、执法、司法、守法和法律监督诸环节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11.下列情形中，符合我国法律适用原则的是（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A.某监狱依照法律规定，批准正在服刑的赵某保外就医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B.法官钱某为办好案件，多次与原、被告双方私下接触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C.检察官孙某在办案过程中接到领导批示，并按批示要求处理案件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D.村长李某对一起强奸案进行协调，最终促成双方以赔偿5000元私了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12.下列关于守法的表述，正确的是（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A.依法办事，形成统一法律秩序是守法的最高状态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B.非规范性法律文件不在我国公民的守法范围之内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C.公民甲被迫缴纳行政罚款的行为不属于守法范畴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D.公民乙向全国人大常委会提出某项立法建议的行为属于守法范畴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13.下列关于法律规则和法律条文关系的表述，正确的是（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A.—个法律条文就是一个法律规则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B.—个法律规则只能由一个法律条文表达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C.一个法律规则可以通过不同规范性文件的不同条文表达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D.法律规则的某些要素必须在法律条文的表达中予以省略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14.下列关于法律关系的表述，正确的是（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A.法律关系是人与物的关系</w:t>
      </w:r>
      <w:r>
        <w:rPr>
          <w:rFonts w:hint="eastAsia"/>
          <w:lang w:val="en-US" w:eastAsia="zh-CN"/>
        </w:rPr>
        <w:t xml:space="preserve">             </w:t>
      </w:r>
      <w:r>
        <w:rPr>
          <w:rFonts w:hint="eastAsia"/>
        </w:rPr>
        <w:t>B.法律关系是人与人的关系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C.法律关系是人与自然的关系</w:t>
      </w:r>
      <w:r>
        <w:rPr>
          <w:rFonts w:hint="eastAsia"/>
          <w:lang w:val="en-US" w:eastAsia="zh-CN"/>
        </w:rPr>
        <w:t xml:space="preserve">           </w:t>
      </w:r>
      <w:r>
        <w:rPr>
          <w:rFonts w:hint="eastAsia"/>
        </w:rPr>
        <w:t>D.法律关系是人与社会的关系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15.1997年3月14日公布，同年10月1日施行的《中华人民共和国刑法》第232条规定：“故意杀人的，处死刑、无期徒刑或者十年以上有期徒刑……”据此，下列说法中错误的是（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A.该法律条文中的行为模式为“勿为”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B.该法律条文所载内容属于确定性规则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C.1997年3月14日以后发生的故意杀人案，应当依此条文裁判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D.该法律条文中刑罚的排序葸在对故意杀人行为依法优先适用较重刑罚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16.根据我国现行宪法的规定，有权制定基本法律的国家机关是（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B.全国人民代表大会常务委员会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C.全国人民代表大会法律委员会</w:t>
      </w:r>
      <w:r>
        <w:rPr>
          <w:rFonts w:hint="eastAsia"/>
          <w:lang w:val="en-US" w:eastAsia="zh-CN"/>
        </w:rPr>
        <w:t xml:space="preserve">    </w:t>
      </w:r>
      <w:r>
        <w:rPr>
          <w:rFonts w:hint="eastAsia"/>
        </w:rPr>
        <w:t>D.全国人民代表大会常务委员会法制工作委员会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17.按照宪法的分类，我国现行宪法属于（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A.钦定宪法</w:t>
      </w:r>
      <w:r>
        <w:rPr>
          <w:rFonts w:hint="eastAsia"/>
          <w:lang w:val="en-US" w:eastAsia="zh-CN"/>
        </w:rPr>
        <w:t xml:space="preserve">        </w:t>
      </w:r>
      <w:r>
        <w:rPr>
          <w:rFonts w:hint="eastAsia"/>
        </w:rPr>
        <w:t>B.协定宪法</w:t>
      </w:r>
      <w:r>
        <w:rPr>
          <w:rFonts w:hint="eastAsia"/>
          <w:lang w:val="en-US" w:eastAsia="zh-CN"/>
        </w:rPr>
        <w:t xml:space="preserve">         </w:t>
      </w:r>
      <w:r>
        <w:rPr>
          <w:rFonts w:hint="eastAsia"/>
        </w:rPr>
        <w:t>C.成文宪法</w:t>
      </w:r>
      <w:r>
        <w:rPr>
          <w:rFonts w:hint="eastAsia"/>
          <w:lang w:val="en-US" w:eastAsia="zh-CN"/>
        </w:rPr>
        <w:t xml:space="preserve">           </w:t>
      </w:r>
      <w:r>
        <w:rPr>
          <w:rFonts w:hint="eastAsia"/>
        </w:rPr>
        <w:t>D.柔性宪法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18.下列选项中，不属于特别行政区自治权内容的是（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A.立法权       </w:t>
      </w:r>
      <w:r>
        <w:rPr>
          <w:rFonts w:hint="eastAsia"/>
        </w:rPr>
        <w:t>B.防务权</w:t>
      </w:r>
      <w:r>
        <w:rPr>
          <w:rFonts w:hint="eastAsia"/>
          <w:lang w:val="en-US" w:eastAsia="zh-CN"/>
        </w:rPr>
        <w:t xml:space="preserve">        </w:t>
      </w:r>
      <w:r>
        <w:rPr>
          <w:rFonts w:hint="eastAsia"/>
        </w:rPr>
        <w:t>C.独立的司法权和终审权</w:t>
      </w:r>
      <w:r>
        <w:rPr>
          <w:rFonts w:hint="eastAsia"/>
          <w:lang w:val="en-US" w:eastAsia="zh-CN"/>
        </w:rPr>
        <w:t xml:space="preserve">        </w:t>
      </w:r>
      <w:r>
        <w:rPr>
          <w:rFonts w:hint="eastAsia"/>
        </w:rPr>
        <w:t>D.货币发行权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19.下列法律文件中，</w:t>
      </w:r>
      <w:r>
        <w:rPr>
          <w:rFonts w:hint="eastAsia"/>
          <w:lang w:eastAsia="zh-CN"/>
        </w:rPr>
        <w:t>属于</w:t>
      </w:r>
      <w:r>
        <w:rPr>
          <w:rFonts w:hint="eastAsia"/>
        </w:rPr>
        <w:t>地方性法规的是（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A.某省人民政府制定的《物业管理办法》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B.某省人力资源和社会保障厅颁布的《人才招聘管理办法》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C.某省人民代表大会常务委员会制定的《辐射污染防治条例》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D.某省公安厅转发的《公安部关于公安机关办理未成年人违法犯罪案件的规定》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20.下列关于村民委员会的表述，不正确的是（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A.村民委员会向乡人民政府负责并报告工作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B.村民委员会由主任、副主任和委员组成，由村民直接选举产生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C.村民委员会是村民自我管理、自我教育、自我服务的基层群众性自治组织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D.村民委员会应当实行少数服从多数的民主决策机制和公开透明的工作原则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21.下列关于宪法解释体制的表述，正确的是（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A.社会主义国家一般由最高国家权力机关解释宪法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B.德国创设了由立法机关解释</w:t>
      </w:r>
      <w:r>
        <w:rPr>
          <w:rFonts w:hint="eastAsia"/>
          <w:lang w:eastAsia="zh-CN"/>
        </w:rPr>
        <w:t>宪法</w:t>
      </w:r>
      <w:r>
        <w:rPr>
          <w:rFonts w:hint="eastAsia"/>
        </w:rPr>
        <w:t>的体制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C.日本是最早采用宪法法院进行宪法解释的国家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D.美国经由马伯里诉麦迪逊案确立了专门机关解释宪法的体制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22.根据现行宪法，下列关于我国在社会主义初级阶段实行的分配制度的表述，正确的是（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A.不劳动者不得食</w:t>
      </w:r>
      <w:r>
        <w:rPr>
          <w:rFonts w:hint="eastAsia"/>
          <w:lang w:val="en-US" w:eastAsia="zh-CN"/>
        </w:rPr>
        <w:t xml:space="preserve">                      </w:t>
      </w:r>
      <w:r>
        <w:rPr>
          <w:rFonts w:hint="eastAsia"/>
        </w:rPr>
        <w:t>B.各尽所能，按需分配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C.按劳分配和按需分配相结合</w:t>
      </w:r>
      <w:r>
        <w:rPr>
          <w:rFonts w:hint="eastAsia"/>
          <w:lang w:val="en-US" w:eastAsia="zh-CN"/>
        </w:rPr>
        <w:t xml:space="preserve">            </w:t>
      </w:r>
      <w:r>
        <w:rPr>
          <w:rFonts w:hint="eastAsia"/>
        </w:rPr>
        <w:t>D.按劳分配为主体、多种分配方式并存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23.下列关于我国检察机关的表述，正确的是（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A.最高人民检察院是</w:t>
      </w:r>
      <w:r>
        <w:rPr>
          <w:rFonts w:hint="eastAsia"/>
          <w:lang w:eastAsia="zh-CN"/>
        </w:rPr>
        <w:t>最高</w:t>
      </w:r>
      <w:r>
        <w:rPr>
          <w:rFonts w:hint="eastAsia"/>
        </w:rPr>
        <w:t>司法行政机关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B.人民检察院是国家的法律监督机关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C.上级人民</w:t>
      </w:r>
      <w:r>
        <w:rPr>
          <w:rFonts w:hint="eastAsia"/>
          <w:lang w:eastAsia="zh-CN"/>
        </w:rPr>
        <w:t>检察院</w:t>
      </w:r>
      <w:r>
        <w:rPr>
          <w:rFonts w:hint="eastAsia"/>
        </w:rPr>
        <w:t>指导下级人民检察院的工作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D.人民检察院有批准逮捕、审査起诉并领导公安机关侦査活动的职权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24.根据我国宪法，国家兴办各种学校，发展教育事业，应当予以普及的教育类型是（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A.学前教育</w:t>
      </w:r>
      <w:r>
        <w:rPr>
          <w:rFonts w:hint="eastAsia"/>
          <w:lang w:val="en-US" w:eastAsia="zh-CN"/>
        </w:rPr>
        <w:t xml:space="preserve">         </w:t>
      </w:r>
      <w:r>
        <w:rPr>
          <w:rFonts w:hint="eastAsia"/>
        </w:rPr>
        <w:t>B.初等义务教育</w:t>
      </w:r>
      <w:r>
        <w:rPr>
          <w:rFonts w:hint="eastAsia"/>
          <w:lang w:val="en-US" w:eastAsia="zh-CN"/>
        </w:rPr>
        <w:t xml:space="preserve">         </w:t>
      </w:r>
      <w:r>
        <w:rPr>
          <w:rFonts w:hint="eastAsia"/>
        </w:rPr>
        <w:t>C.中等教育</w:t>
      </w:r>
      <w:r>
        <w:rPr>
          <w:rFonts w:hint="eastAsia"/>
          <w:lang w:val="en-US" w:eastAsia="zh-CN"/>
        </w:rPr>
        <w:t xml:space="preserve">          </w:t>
      </w:r>
      <w:r>
        <w:rPr>
          <w:rFonts w:hint="eastAsia"/>
        </w:rPr>
        <w:t>D.高等教育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25.根据现行宪法，我国县级以上地方各级审计机关依法独立行使审计监督权。下列表述中，正确的是（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A.地方各级审计机规监察部和本级人民政府负责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B.地方各级审计机关对本级人民政府和上一级审计机关负责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C.地方各级审计机关对本级人民政府和上一级人民代表大会负责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D.地方各级审计机关对上一级人大常委会和上一级人民政府负责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26.根据我国宪法，批准省、自治区、直辖市区域划.分的国家机关是（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A.全国人民代表大会常务委员会</w:t>
      </w:r>
      <w:r>
        <w:rPr>
          <w:rFonts w:hint="eastAsia"/>
          <w:lang w:val="en-US" w:eastAsia="zh-CN"/>
        </w:rPr>
        <w:t xml:space="preserve">            </w:t>
      </w:r>
      <w:r>
        <w:rPr>
          <w:rFonts w:hint="eastAsia"/>
        </w:rPr>
        <w:t>B.国务院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C.国家发展和改革委员会</w:t>
      </w:r>
      <w:r>
        <w:rPr>
          <w:rFonts w:hint="eastAsia"/>
          <w:lang w:val="en-US" w:eastAsia="zh-CN"/>
        </w:rPr>
        <w:t xml:space="preserve">                  </w:t>
      </w:r>
      <w:r>
        <w:rPr>
          <w:rFonts w:hint="eastAsia"/>
        </w:rPr>
        <w:t>D.民政部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27.根据宪法规定，城镇中手工业、工业、建筑业、运输业、商业、服务业等行业的各种形式的合作经济是（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 xml:space="preserve">A.个体经济 </w:t>
      </w:r>
      <w:r>
        <w:rPr>
          <w:rFonts w:hint="eastAsia"/>
          <w:lang w:val="en-US" w:eastAsia="zh-CN"/>
        </w:rPr>
        <w:t xml:space="preserve">     B.私营经济       </w:t>
      </w:r>
      <w:r>
        <w:rPr>
          <w:rFonts w:hint="eastAsia"/>
        </w:rPr>
        <w:t>C.国有经济</w:t>
      </w:r>
      <w:r>
        <w:rPr>
          <w:rFonts w:hint="eastAsia"/>
          <w:lang w:val="en-US" w:eastAsia="zh-CN"/>
        </w:rPr>
        <w:t xml:space="preserve">       D.劳动群众集体所有制经济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28.下列选项中，</w:t>
      </w:r>
      <w:r>
        <w:rPr>
          <w:rFonts w:hint="eastAsia"/>
          <w:lang w:eastAsia="zh-CN"/>
        </w:rPr>
        <w:t>属于</w:t>
      </w:r>
      <w:r>
        <w:rPr>
          <w:rFonts w:hint="eastAsia"/>
        </w:rPr>
        <w:t>公民政治权利的是（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A.平等权</w:t>
      </w:r>
      <w:r>
        <w:rPr>
          <w:rFonts w:hint="eastAsia"/>
          <w:lang w:val="en-US" w:eastAsia="zh-CN"/>
        </w:rPr>
        <w:t xml:space="preserve">         </w:t>
      </w:r>
      <w:r>
        <w:rPr>
          <w:rFonts w:hint="eastAsia"/>
        </w:rPr>
        <w:t>B.人格尊严</w:t>
      </w:r>
      <w:r>
        <w:rPr>
          <w:rFonts w:hint="eastAsia"/>
          <w:lang w:val="en-US" w:eastAsia="zh-CN"/>
        </w:rPr>
        <w:t xml:space="preserve">           </w:t>
      </w:r>
      <w:r>
        <w:rPr>
          <w:rFonts w:hint="eastAsia"/>
        </w:rPr>
        <w:t>C.言论自由</w:t>
      </w:r>
      <w:r>
        <w:rPr>
          <w:rFonts w:hint="eastAsia"/>
          <w:lang w:val="en-US" w:eastAsia="zh-CN"/>
        </w:rPr>
        <w:t xml:space="preserve">            </w:t>
      </w:r>
      <w:r>
        <w:rPr>
          <w:rFonts w:hint="eastAsia"/>
        </w:rPr>
        <w:t>D.受教育权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29.根据我国宪法规定，下列资源中，只能属于国家所有的是（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A.森林</w:t>
      </w:r>
      <w:r>
        <w:rPr>
          <w:rFonts w:hint="eastAsia"/>
          <w:lang w:val="en-US" w:eastAsia="zh-CN"/>
        </w:rPr>
        <w:t xml:space="preserve">           </w:t>
      </w:r>
      <w:r>
        <w:rPr>
          <w:rFonts w:hint="eastAsia"/>
        </w:rPr>
        <w:t>B.城市的土地</w:t>
      </w:r>
      <w:r>
        <w:rPr>
          <w:rFonts w:hint="eastAsia"/>
          <w:lang w:val="en-US" w:eastAsia="zh-CN"/>
        </w:rPr>
        <w:t xml:space="preserve">             </w:t>
      </w:r>
      <w:r>
        <w:rPr>
          <w:rFonts w:hint="eastAsia"/>
        </w:rPr>
        <w:t>C.滩涂</w:t>
      </w:r>
      <w:r>
        <w:rPr>
          <w:rFonts w:hint="eastAsia"/>
          <w:lang w:val="en-US" w:eastAsia="zh-CN"/>
        </w:rPr>
        <w:t xml:space="preserve">               </w:t>
      </w:r>
      <w:r>
        <w:rPr>
          <w:rFonts w:hint="eastAsia"/>
        </w:rPr>
        <w:t>D.草原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30.在2011年的县人民代表大会代表选举中，某选区应选代表两名。该选区公布了12500人的选民名单，实际参加投票的选民为6200人。该选区三位代表候选人孙某、侯某、赵某获得的选票分别为3101票、2050票、1040票。根据我国选举法，下列选项中，正确的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A.只有孙某当选</w:t>
      </w:r>
      <w:r>
        <w:rPr>
          <w:rFonts w:hint="eastAsia"/>
          <w:lang w:val="en-US" w:eastAsia="zh-CN"/>
        </w:rPr>
        <w:t xml:space="preserve">                 </w:t>
      </w:r>
      <w:r>
        <w:rPr>
          <w:rFonts w:hint="eastAsia"/>
        </w:rPr>
        <w:t>B.孙某和侯某当选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C.三位代表候选人均不能当选</w:t>
      </w:r>
      <w:r>
        <w:rPr>
          <w:rFonts w:hint="eastAsia"/>
          <w:lang w:val="en-US" w:eastAsia="zh-CN"/>
        </w:rPr>
        <w:t xml:space="preserve">     </w:t>
      </w:r>
      <w:r>
        <w:rPr>
          <w:rFonts w:hint="eastAsia"/>
        </w:rPr>
        <w:t>D.该次选举有效，由县选举委员会最终确定当选者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31.根据我国宪法，有权提议进行宪法修改的主体是（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 xml:space="preserve">A.最高人民法院 </w:t>
      </w:r>
      <w:r>
        <w:rPr>
          <w:rFonts w:hint="eastAsia"/>
          <w:lang w:val="en-US" w:eastAsia="zh-CN"/>
        </w:rPr>
        <w:t xml:space="preserve">                      B.中央军事委员会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C.省级人民代表大会</w:t>
      </w:r>
      <w:r>
        <w:rPr>
          <w:rFonts w:hint="eastAsia"/>
          <w:lang w:val="en-US" w:eastAsia="zh-CN"/>
        </w:rPr>
        <w:t xml:space="preserve">                   D.1/5以上全国人民代表大会代表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32.我国奴隶制五刑为（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A.笞、杖、徒、流、死</w:t>
      </w:r>
      <w:r>
        <w:rPr>
          <w:rFonts w:hint="eastAsia"/>
          <w:lang w:val="en-US" w:eastAsia="zh-CN"/>
        </w:rPr>
        <w:t xml:space="preserve">                     B.昏、墨、贼、赎、鞭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C.墨、劓、剕（刖）、宫、大辟</w:t>
      </w:r>
      <w:r>
        <w:rPr>
          <w:rFonts w:hint="eastAsia"/>
          <w:lang w:val="en-US" w:eastAsia="zh-CN"/>
        </w:rPr>
        <w:t xml:space="preserve">              D.折杖、充军、刺配、迁徙、凌迟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33.西周时，通过察言观色判断当事人陈述真伪的审判方式称为</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A.三刺</w:t>
      </w:r>
      <w:r>
        <w:rPr>
          <w:rFonts w:hint="eastAsia"/>
          <w:lang w:val="en-US" w:eastAsia="zh-CN"/>
        </w:rPr>
        <w:t xml:space="preserve">         </w:t>
      </w:r>
      <w:r>
        <w:rPr>
          <w:rFonts w:hint="eastAsia"/>
        </w:rPr>
        <w:t>B.三赦</w:t>
      </w:r>
      <w:r>
        <w:rPr>
          <w:rFonts w:hint="eastAsia"/>
          <w:lang w:val="en-US" w:eastAsia="zh-CN"/>
        </w:rPr>
        <w:t xml:space="preserve">          </w:t>
      </w:r>
      <w:r>
        <w:rPr>
          <w:rFonts w:hint="eastAsia"/>
        </w:rPr>
        <w:t>C.五过</w:t>
      </w:r>
      <w:r>
        <w:rPr>
          <w:rFonts w:hint="eastAsia"/>
          <w:lang w:val="en-US" w:eastAsia="zh-CN"/>
        </w:rPr>
        <w:t xml:space="preserve">             D.五听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34.下列关于《法经》的表述，正确的是（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A.《法经》的</w:t>
      </w:r>
      <w:r>
        <w:rPr>
          <w:rFonts w:hint="eastAsia"/>
          <w:lang w:eastAsia="zh-CN"/>
        </w:rPr>
        <w:t>编纂</w:t>
      </w:r>
      <w:r>
        <w:rPr>
          <w:rFonts w:hint="eastAsia"/>
        </w:rPr>
        <w:t>者是商鞅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B.《法经》将“名例”置为首篇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C.《法经》确立的九篇体例为后世法典所继承和发展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D.《法经》是我国历史上第一部比较系统、完整的封建成文法典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35.下列关于秦朝立法指导思想的表述，正确的是（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A.秦朝的立法强调“兼爱”“非攻”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B.秦朝的立法主张“缘法而治”和“法令由一统”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C.秦朝的立法体现“无为而治”的老庄核心思想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D.秦朝的立法提倡“德治”“礼治”与“人治”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36.汉代律无正条时’可以援引典型判例作为裁断案件的依据。由此形成的法律形式称为（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A.律</w:t>
      </w:r>
      <w:r>
        <w:rPr>
          <w:rFonts w:hint="eastAsia"/>
          <w:lang w:val="en-US" w:eastAsia="zh-CN"/>
        </w:rPr>
        <w:t xml:space="preserve">               </w:t>
      </w:r>
      <w:r>
        <w:rPr>
          <w:rFonts w:hint="eastAsia"/>
        </w:rPr>
        <w:t>B.令</w:t>
      </w:r>
      <w:r>
        <w:rPr>
          <w:rFonts w:hint="eastAsia"/>
          <w:lang w:val="en-US" w:eastAsia="zh-CN"/>
        </w:rPr>
        <w:t xml:space="preserve">               </w:t>
      </w:r>
      <w:r>
        <w:rPr>
          <w:rFonts w:hint="eastAsia"/>
        </w:rPr>
        <w:t>C.科</w:t>
      </w:r>
      <w:r>
        <w:rPr>
          <w:rFonts w:hint="eastAsia"/>
          <w:lang w:val="en-US" w:eastAsia="zh-CN"/>
        </w:rPr>
        <w:t xml:space="preserve">               </w:t>
      </w:r>
      <w:r>
        <w:rPr>
          <w:rFonts w:hint="eastAsia"/>
        </w:rPr>
        <w:t>D.比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37.南梁创立了一种名为“测罚”的刑讯方式。下列关于该刑讯方式的描述，正确的是（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A.墨面文身，挑筋去指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B.以利刃零割碎剐肌肤，残损肢体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C.对拒不招供者断绝饮食，三日后才许进食</w:t>
      </w:r>
      <w:r>
        <w:rPr>
          <w:rFonts w:hint="eastAsia"/>
          <w:lang w:eastAsia="zh-CN"/>
        </w:rPr>
        <w:t>少量</w:t>
      </w:r>
      <w:r>
        <w:rPr>
          <w:rFonts w:hint="eastAsia"/>
        </w:rPr>
        <w:t>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D.对受审者先鞭笞，再令其负枷械刑具站立于顶部尖圆且仅容两足的一尺土垛上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38.下列关于“十恶”的表述，正确的是（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A.“十恶”制度首立于唐朝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B.“十恶”是由“重罪十条”发展而来的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C.官僚贵族犯“十恶”者可以官品抵折刑罚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D.“十恶”中的“谋大逆”是指图谋反对皇帝，推翻君主政权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39.下列关于宋代“翻异别推”制度的表述，正确的是（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A.实行“审”与“判”相分离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B.农务繁忙季节停止民事诉讼审判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C.皇帝特诏大理寺、刑部、御史台的长官会同审理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D.犯人翻供且“实碍重罪”时，须交由另外司法官或司法机构重新审理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40.元朝在中央设立的最高行政机关为（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A.尚书省</w:t>
      </w:r>
      <w:r>
        <w:rPr>
          <w:rFonts w:hint="eastAsia"/>
          <w:lang w:val="en-US" w:eastAsia="zh-CN"/>
        </w:rPr>
        <w:t xml:space="preserve">           </w:t>
      </w:r>
      <w:r>
        <w:rPr>
          <w:rFonts w:hint="eastAsia"/>
        </w:rPr>
        <w:t>B.中书省</w:t>
      </w:r>
      <w:r>
        <w:rPr>
          <w:rFonts w:hint="eastAsia"/>
          <w:lang w:val="en-US" w:eastAsia="zh-CN"/>
        </w:rPr>
        <w:t xml:space="preserve">               </w:t>
      </w:r>
      <w:r>
        <w:rPr>
          <w:rFonts w:hint="eastAsia"/>
        </w:rPr>
        <w:t>C.门下省</w:t>
      </w:r>
      <w:r>
        <w:rPr>
          <w:rFonts w:hint="eastAsia"/>
          <w:lang w:val="en-US" w:eastAsia="zh-CN"/>
        </w:rPr>
        <w:t xml:space="preserve">             </w:t>
      </w:r>
      <w:r>
        <w:rPr>
          <w:rFonts w:hint="eastAsia"/>
        </w:rPr>
        <w:t>D.行省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41.明朝初年，朱元璋将其亲自审理的案件加以整理汇编，并加上因案而发的训导，作为训诫臣民的特别法令颁布天下，史称（</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A.明《大诰》        B.《大明律》        C.《大明会典》        D.《问刑条例》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42.下列有关唐代御史台的表述，正确的是（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A.御史台下设台院、殿院、察院          B.御史台是三省的重要组成部分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C.御史台职能仅限于监察中央官吏        D.御史台负责传承皇帝的命令，草拟诏书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43.为了规范国家机关的组织活动，加强行政管理，清政府仿效明朝，将各级国家机关的职掌、事例、活动规则等有关制度编撰成集，称为（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A.《大清律集解附例》</w:t>
      </w:r>
      <w:r>
        <w:rPr>
          <w:rFonts w:hint="eastAsia"/>
          <w:lang w:val="en-US" w:eastAsia="zh-CN"/>
        </w:rPr>
        <w:t xml:space="preserve">    </w:t>
      </w:r>
      <w:r>
        <w:rPr>
          <w:rFonts w:hint="eastAsia"/>
        </w:rPr>
        <w:t>B.《大淸律集解》</w:t>
      </w:r>
      <w:r>
        <w:rPr>
          <w:rFonts w:hint="eastAsia"/>
          <w:lang w:val="en-US" w:eastAsia="zh-CN"/>
        </w:rPr>
        <w:t xml:space="preserve">    </w:t>
      </w:r>
      <w:r>
        <w:rPr>
          <w:rFonts w:hint="eastAsia"/>
        </w:rPr>
        <w:t>C.《大清会典》</w:t>
      </w:r>
      <w:r>
        <w:rPr>
          <w:rFonts w:hint="eastAsia"/>
          <w:lang w:val="en-US" w:eastAsia="zh-CN"/>
        </w:rPr>
        <w:t xml:space="preserve">    </w:t>
      </w:r>
      <w:r>
        <w:rPr>
          <w:rFonts w:hint="eastAsia"/>
        </w:rPr>
        <w:t>D.《大清律例》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44.下列关于《大清民律草案》与《中华民国民法》编藜体例的表述，正确的是（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A.《大清民律草案》与《中华民国民法》均采用民商合一的体例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B.《大清民律草案》与《中华民国民法》均采用民商分立的体例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C.《大清民律草案》采用民商合一的体例，《中华民国民法》采用民商分立的体例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D.《大清民律草案》采用民商分立的体例，《中华民国民法》采用民商合一的体例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45.抗日战争时期，规定“三三制”的宪法性文件是（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A.《陕甘宁边区施政纲领》</w:t>
      </w:r>
      <w:r>
        <w:rPr>
          <w:rFonts w:hint="eastAsia"/>
          <w:lang w:val="en-US" w:eastAsia="zh-CN"/>
        </w:rPr>
        <w:t xml:space="preserve">                </w:t>
      </w:r>
      <w:r>
        <w:rPr>
          <w:rFonts w:hint="eastAsia"/>
        </w:rPr>
        <w:t>B.《陕甘宁边区宪法原则》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C.《中华苏维埃共和国宪法大纲》</w:t>
      </w:r>
      <w:r>
        <w:rPr>
          <w:rFonts w:hint="eastAsia"/>
          <w:lang w:val="en-US" w:eastAsia="zh-CN"/>
        </w:rPr>
        <w:t xml:space="preserve">          </w:t>
      </w:r>
      <w:r>
        <w:rPr>
          <w:rFonts w:hint="eastAsia"/>
        </w:rPr>
        <w:t>D.《华北人民政府施政方针》</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二、多项选择题：第46~63小题，每小题2分，共36分。下列每题给出的四个选项中，至少有两个选项是符合题目要求的。多选、少选或错选均不得分。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46.法律继承体现时间上的先后关系，法律移椬反映一国对同时代其他国家法律的吸收与借鉴。下列关于这两个概念的理解，正确的有（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A.法律移植不反映时间关系，只体现空间联系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B.市场经济的客观规律决定了法律移植的必要性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C.1896年《德国民法典》体现了对罗马法的继承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D.法律继承要求新法对旧法作适当改造，而法律移植因其同时代性可直接将被移植的法律用于本国法当中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47.下列关于成文法与不成文法的表述，正确的有（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A.习惯法是不成文法的一种形式</w:t>
      </w:r>
      <w:r>
        <w:rPr>
          <w:rFonts w:hint="eastAsia"/>
          <w:lang w:val="en-US" w:eastAsia="zh-CN"/>
        </w:rPr>
        <w:t xml:space="preserve">            </w:t>
      </w:r>
      <w:r>
        <w:rPr>
          <w:rFonts w:hint="eastAsia"/>
        </w:rPr>
        <w:t>B.判例是成文法的一种形式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C.不成文法一般不具有法律效力</w:t>
      </w:r>
      <w:r>
        <w:rPr>
          <w:rFonts w:hint="eastAsia"/>
          <w:lang w:val="en-US" w:eastAsia="zh-CN"/>
        </w:rPr>
        <w:t xml:space="preserve">            </w:t>
      </w:r>
      <w:r>
        <w:rPr>
          <w:rFonts w:hint="eastAsia"/>
        </w:rPr>
        <w:t>D.成文法是国家立法机关创制的法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48.我国《刑法》第329条第1款规定：“抢夺、窃取国家所有的档案的，处五年以下有期徒刑或者拘役。”下列相关说法中，正确的有（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A.依照罪刑法定原则，法官不得对该规则进行解释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B.抢夺、窃取个人所有的档案的，可以参照本条定罪量刑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C.从本条的文义上看，只抢夺而不窃取档案的，同样适用本条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D.该规则虽然只针对抢夺、窃取档案的行为，但仍然提供规范指引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49.关于法律部门与法律体系的关系，下列表述正确的有（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A.法律体系是法律部门的基础</w:t>
      </w:r>
      <w:r>
        <w:rPr>
          <w:rFonts w:hint="eastAsia"/>
          <w:lang w:val="en-US" w:eastAsia="zh-CN"/>
        </w:rPr>
        <w:t xml:space="preserve">       </w:t>
      </w:r>
      <w:r>
        <w:rPr>
          <w:rFonts w:hint="eastAsia"/>
        </w:rPr>
        <w:t>B.法律体系包括多个法律部门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C.法律部门是法律体系的构成要素</w:t>
      </w:r>
      <w:r>
        <w:rPr>
          <w:rFonts w:hint="eastAsia"/>
          <w:lang w:val="en-US" w:eastAsia="zh-CN"/>
        </w:rPr>
        <w:t xml:space="preserve">   </w:t>
      </w:r>
      <w:r>
        <w:rPr>
          <w:rFonts w:hint="eastAsia"/>
        </w:rPr>
        <w:t>D.不同法律部门的有机结合构成一国的法律体系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50.下列选项中，满足辩证法律推理适用条件的有（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A.某些法律规定明显落后于社会发展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B.同一位阶的法律规定之间存在抵触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C.因法律规定的复杂性引发了疑难问题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D.作为法律推理前提的两个法律命题相互矛盾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51.下列选项中，属于法治基本原则的有（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A.法律至上</w:t>
      </w:r>
      <w:r>
        <w:rPr>
          <w:rFonts w:hint="eastAsia"/>
          <w:lang w:val="en-US" w:eastAsia="zh-CN"/>
        </w:rPr>
        <w:t xml:space="preserve">        </w:t>
      </w:r>
      <w:r>
        <w:rPr>
          <w:rFonts w:hint="eastAsia"/>
        </w:rPr>
        <w:t>B.权利保障</w:t>
      </w:r>
      <w:r>
        <w:rPr>
          <w:rFonts w:hint="eastAsia"/>
          <w:lang w:val="en-US" w:eastAsia="zh-CN"/>
        </w:rPr>
        <w:t xml:space="preserve">          </w:t>
      </w:r>
      <w:r>
        <w:rPr>
          <w:rFonts w:hint="eastAsia"/>
        </w:rPr>
        <w:t>C.权力制约</w:t>
      </w:r>
      <w:r>
        <w:rPr>
          <w:rFonts w:hint="eastAsia"/>
          <w:lang w:val="en-US" w:eastAsia="zh-CN"/>
        </w:rPr>
        <w:t xml:space="preserve">           </w:t>
      </w:r>
      <w:r>
        <w:rPr>
          <w:rFonts w:hint="eastAsia"/>
        </w:rPr>
        <w:t>D.正当程序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52.下列关于英国宪法的表述，正确的有（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A.英国是最早确立违宪审査制度的国家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B.英国宪法由宪法性法律、宪法惯例和宪法判例构成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C.英国是典型的不成文宪法国家，没有统一、完整的宪法典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D.英国宪政制度是通过限制王权、扩大资产阶级权力逐步实现的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53.下列行为中，侵犯了我国宪法规定的公民通信自由和通信秘密的有（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A.某县第一中学为了提高学生升学率，禁止学生携带手机进入校园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B.某县法院在审理一起民事案件过程中，为査明案件事实，对当事人信件进行拆检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C.某县检察院在侦査一起贪污案件过程中，依法对犯罪嫌疑人王某的电话进行录音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D.某县公安局因刘某在网络上批评该县征地过程中存在的违法行为，进入刘某的电子邮箱进行査看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54.下列选项中，属于我国国家机构组织和活动原则的有（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A.法治原则</w:t>
      </w:r>
      <w:r>
        <w:rPr>
          <w:rFonts w:hint="eastAsia"/>
          <w:lang w:val="en-US" w:eastAsia="zh-CN"/>
        </w:rPr>
        <w:t xml:space="preserve">     </w:t>
      </w:r>
      <w:r>
        <w:rPr>
          <w:rFonts w:hint="eastAsia"/>
        </w:rPr>
        <w:t>B.责任制原则</w:t>
      </w:r>
      <w:r>
        <w:rPr>
          <w:rFonts w:hint="eastAsia"/>
          <w:lang w:val="en-US" w:eastAsia="zh-CN"/>
        </w:rPr>
        <w:t xml:space="preserve">     </w:t>
      </w:r>
      <w:r>
        <w:rPr>
          <w:rFonts w:hint="eastAsia"/>
        </w:rPr>
        <w:t>C.权力分立与制约原则</w:t>
      </w:r>
      <w:r>
        <w:rPr>
          <w:rFonts w:hint="eastAsia"/>
          <w:lang w:val="en-US" w:eastAsia="zh-CN"/>
        </w:rPr>
        <w:t xml:space="preserve">    </w:t>
      </w:r>
      <w:r>
        <w:rPr>
          <w:rFonts w:hint="eastAsia"/>
        </w:rPr>
        <w:t>D.民主集中制原则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55.根据我国《代表法》的规定，人民代表大会代表享有的权利有（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A.参加本级人民代表大会的各项选举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B.提出对各方面工作的建议、批评和意见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C.依法联名提出议案、质询案、罢免案等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D.出席本级人民代表大会会议，参加审议各项议案、报告和其他议题，发表意见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56.下列关于我国国家结构形式的表述，正确的有（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A.我国是统一的多民族的单一制国家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B.我国国家结构形式是人民代表大会制度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C.行政区划制度决定了我国的国家结构形式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D.我国的国家结构形式是由历史、民族等多种因素形成的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57.根据我国《立法法》的规定，下列关于法律解释的表述，正确的有（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A.法律解释权属于全国人大常委会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B.全国人大常委会的法律解释的效力低于法律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C.国务院可以向全国人大常委会提出法律解释的要求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D.当法律制定后出现新的情况，需要明确适用法律依据的，由全国人大常委会解释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58.根据我国宪法和法律的规定，下列选项中，属于各级人大常委会监督职权的有</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A.进行询问和质询</w:t>
      </w:r>
      <w:r>
        <w:rPr>
          <w:rFonts w:hint="eastAsia"/>
          <w:lang w:val="en-US" w:eastAsia="zh-CN"/>
        </w:rPr>
        <w:t xml:space="preserve">                     </w:t>
      </w:r>
      <w:r>
        <w:rPr>
          <w:rFonts w:hint="eastAsia"/>
        </w:rPr>
        <w:t>B.组织关于特定问题的调査委员会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w:t>
      </w:r>
      <w:r>
        <w:rPr>
          <w:rFonts w:hint="eastAsia"/>
          <w:lang w:val="en-US" w:eastAsia="zh-CN"/>
        </w:rPr>
        <w:t>.</w:t>
      </w:r>
      <w:r>
        <w:rPr>
          <w:rFonts w:hint="eastAsia"/>
        </w:rPr>
        <w:t>听取和审议人民政府专项工作报告</w:t>
      </w:r>
      <w:r>
        <w:rPr>
          <w:rFonts w:hint="eastAsia"/>
          <w:lang w:val="en-US" w:eastAsia="zh-CN"/>
        </w:rPr>
        <w:t xml:space="preserve">     </w:t>
      </w:r>
      <w:r>
        <w:rPr>
          <w:rFonts w:hint="eastAsia"/>
        </w:rPr>
        <w:t>D.对有关法律、法规实施情况组织执法检査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59.根据我国《选举法》的规定，在选民直接选举人大代表时，组织投票的方式有（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A.设流动票箱</w:t>
      </w:r>
      <w:r>
        <w:rPr>
          <w:rFonts w:hint="eastAsia"/>
          <w:lang w:val="en-US" w:eastAsia="zh-CN"/>
        </w:rPr>
        <w:t xml:space="preserve">                           </w:t>
      </w:r>
      <w:r>
        <w:rPr>
          <w:rFonts w:hint="eastAsia"/>
        </w:rPr>
        <w:t>B.在各选区设选举投票站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C.召开选举大会进行投票</w:t>
      </w:r>
      <w:r>
        <w:rPr>
          <w:rFonts w:hint="eastAsia"/>
          <w:lang w:val="en-US" w:eastAsia="zh-CN"/>
        </w:rPr>
        <w:t xml:space="preserve">                 </w:t>
      </w:r>
      <w:r>
        <w:rPr>
          <w:rFonts w:hint="eastAsia"/>
        </w:rPr>
        <w:t>D.为外出打工人员设流动投票站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60.按照周代礼制，已婚妇女不被夫家休弃的情形包括（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A.有恶疾</w:t>
      </w:r>
      <w:r>
        <w:rPr>
          <w:rFonts w:hint="eastAsia"/>
          <w:lang w:val="en-US" w:eastAsia="zh-CN"/>
        </w:rPr>
        <w:t xml:space="preserve">         </w:t>
      </w:r>
      <w:r>
        <w:rPr>
          <w:rFonts w:hint="eastAsia"/>
        </w:rPr>
        <w:t>B.有所娶无所归</w:t>
      </w:r>
      <w:r>
        <w:rPr>
          <w:rFonts w:hint="eastAsia"/>
          <w:lang w:val="en-US" w:eastAsia="zh-CN"/>
        </w:rPr>
        <w:t xml:space="preserve">         </w:t>
      </w:r>
      <w:r>
        <w:rPr>
          <w:rFonts w:hint="eastAsia"/>
        </w:rPr>
        <w:t xml:space="preserve"> C.与更三年丧</w:t>
      </w:r>
      <w:r>
        <w:rPr>
          <w:rFonts w:hint="eastAsia"/>
          <w:lang w:val="en-US" w:eastAsia="zh-CN"/>
        </w:rPr>
        <w:t xml:space="preserve">        D.前贫贱后富贵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61.下列选项中，属于春秋时期公布成文法活动的有（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A.子产“铸刑书”</w:t>
      </w:r>
      <w:r>
        <w:rPr>
          <w:rFonts w:hint="eastAsia"/>
          <w:lang w:val="en-US" w:eastAsia="zh-CN"/>
        </w:rPr>
        <w:t xml:space="preserve">                          </w:t>
      </w:r>
      <w:r>
        <w:rPr>
          <w:rFonts w:hint="eastAsia"/>
        </w:rPr>
        <w:t>B.邓析“造竹刑”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w:t>
      </w:r>
      <w:r>
        <w:rPr>
          <w:rFonts w:hint="eastAsia"/>
          <w:lang w:eastAsia="zh-CN"/>
        </w:rPr>
        <w:t>赵鞅</w:t>
      </w:r>
      <w:r>
        <w:rPr>
          <w:rFonts w:hint="eastAsia"/>
        </w:rPr>
        <w:t>、荀寅“铸刑鼎”</w:t>
      </w:r>
      <w:r>
        <w:rPr>
          <w:rFonts w:hint="eastAsia"/>
          <w:lang w:val="en-US" w:eastAsia="zh-CN"/>
        </w:rPr>
        <w:t xml:space="preserve">                    </w:t>
      </w:r>
      <w:r>
        <w:rPr>
          <w:rFonts w:hint="eastAsia"/>
        </w:rPr>
        <w:t>D.</w:t>
      </w:r>
      <w:r>
        <w:rPr>
          <w:rFonts w:hint="eastAsia"/>
          <w:lang w:eastAsia="zh-CN"/>
        </w:rPr>
        <w:t>商鞅</w:t>
      </w:r>
      <w:r>
        <w:rPr>
          <w:rFonts w:hint="eastAsia"/>
        </w:rPr>
        <w:t>制“分户令”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62.宋初为强化皇帝对司法权的控制，増设的机构包括（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A.审刑院</w:t>
      </w:r>
      <w:r>
        <w:rPr>
          <w:rFonts w:hint="eastAsia"/>
          <w:lang w:val="en-US" w:eastAsia="zh-CN"/>
        </w:rPr>
        <w:t xml:space="preserve">             </w:t>
      </w:r>
      <w:r>
        <w:rPr>
          <w:rFonts w:hint="eastAsia"/>
        </w:rPr>
        <w:t>B.制勘院</w:t>
      </w:r>
      <w:r>
        <w:rPr>
          <w:rFonts w:hint="eastAsia"/>
          <w:lang w:val="en-US" w:eastAsia="zh-CN"/>
        </w:rPr>
        <w:t xml:space="preserve">           </w:t>
      </w:r>
      <w:r>
        <w:rPr>
          <w:rFonts w:hint="eastAsia"/>
        </w:rPr>
        <w:t>C.都察院</w:t>
      </w:r>
      <w:r>
        <w:rPr>
          <w:rFonts w:hint="eastAsia"/>
          <w:lang w:val="en-US" w:eastAsia="zh-CN"/>
        </w:rPr>
        <w:t xml:space="preserve">            </w:t>
      </w:r>
      <w:r>
        <w:rPr>
          <w:rFonts w:hint="eastAsia"/>
        </w:rPr>
        <w:t>D.</w:t>
      </w:r>
      <w:r>
        <w:rPr>
          <w:rFonts w:hint="eastAsia"/>
          <w:lang w:eastAsia="zh-CN"/>
        </w:rPr>
        <w:t>推勘院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63.下列关于《中华民国临时约法》内容的表述，正确的有（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A.采用责任内阁制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B.实行三权分立的原则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C.规定人民享有广泛的权利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D.确立了资产阶级民主共和国的政治体制和国家制度</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三、简答题：第64~66小题，每小题8分，共24分。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64.简述两大法系的主要区别。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65.简述我国宪法对公民私有财产保护的规定。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66.简述清末修律的历史意义。</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67.2003年5月，某省甲种子公司与乙种子公司签订合同，约定由甲公司为乙公司代为培育玉米种子。因玉米种子的市场价格上涨，甲公司不愿按原合同价履约。2004年初，乙公司将甲公司诉至A市中级人民法院。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在诉讼过程中，两公司因賠接价格的标准及依据问题争执不下。一方主张适用该省人大1989年制定的《农作物种子管理条例》（简称《条例》），该条例规定有关价格的争议应当适用政府指导价。另一方主张适用全国人大常委会2000年制定的《中华人民共和国种子法》（简称《种子法》），该法律规定有关价格的争议应当适用市场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请根据上述材料，运用相关法理学知识，回答下列问题：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（1）A市中级人民法院应以《条例》还是《种子法》作为判决依据？为什么？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（2）根据演绎法律推理，说明A市中级人民法院可能进行的法律推理的基本逻辑。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（3）如果全国人大常委会1997年制定的《中华人民共和国价格法》规定，种子价格的争议应适用政府指导价，则该案又应适用哪部法律？为什么？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68.2002年3月，李村村民王某失踪。不久有人在该村的废井里发现一具无法辨认的女尸。公安机关经初查，认定该女尸为失踪的王某，并认定张某有重大嫌疑。为了协调案件、快速结案，该市召开了由公安局局长、检察院检察长和法院院长共同参加的三长联席会议，并就张某“故意杀人”一案取得了一致意见。随后，张某以故意杀人罪被判处死刑，缓期二年执行。八年后，失踪的王某突然回到家乡。省高院启动审判监督程序，撤销了市中院对张某故意杀人案的判决和省高院原先作出的复核裁定，宣告张某无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请结合我国宪法的规定及相关知识，回答下列问题：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（1）该案中有关国家机关的行为侵犯了张某什么宪法权利和自由？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（2）公检法</w:t>
      </w:r>
      <w:r>
        <w:rPr>
          <w:rFonts w:hint="eastAsia"/>
          <w:lang w:eastAsia="zh-CN"/>
        </w:rPr>
        <w:t>三</w:t>
      </w:r>
      <w:r>
        <w:rPr>
          <w:rFonts w:hint="eastAsia"/>
        </w:rPr>
        <w:t>机关召开三长联席会议的行为是否存在违反宪法规定的情形？为什么？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材料一：“父子之亲，夫妇之道，天性也。虽有患祸，犹蒙死而存之。诚爱结于心，仁厚之至也，岂能违之哉！自今子首匿父母，妻匿夫，孙匿大父母，皆勿坐。其父母匿子，夫匿妻，大父母匿孙，罪殊死，皆上请廷尉以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——《汉书•宣帝纪》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材料二：“诸同居，若大功以上亲及外祖父母、外孙，若孙之妇，夫之兄弟及兄弟妻，有罪相为隐；部曲、奴碑为主隐，皆勿论；即泄露其事及摘语消息，亦不坐。其小功以下相隐，减凡人三等。若犯谋技以上者，不用此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——《唐律疏议•名例》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请运用中国法制史的知识和理论，分析上述材料并回答下列问题：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上述两则材料体现了中国古代哪一种刑罚适用原则？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与材料一相比较，材料二所体现的这种刑罚适用原则发生了哪些变化？</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五、论述题：第70题，15分。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70.试述法的作用的局限性理论及其对社会主义法治国家建设的启示。</w:t>
      </w:r>
    </w:p>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r>
        <w:rPr>
          <w:rFonts w:hint="eastAsia"/>
        </w:rPr>
        <w:t>要求：观点明确，说理充分，条理清晰，语言规范、流畅。</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60288;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zapO3VAAAACAEAAA8AAAAAAAAA&#10;AQAgAAAAIgAAAGRycy9kb3ducmV2LnhtbFBLAQIUABQAAAAIAIdO4kDA3ueKFAIAABMEAAAOAAAA&#10;AAAAAAEAIAAAACQBAABkcnMvZTJvRG9jLnhtbFBLBQYAAAAABgAGAFkBAACq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rPr>
        <w:rFonts w:ascii="微软雅黑" w:hAnsi="微软雅黑" w:eastAsia="微软雅黑" w:cs="微软雅黑"/>
        <w:b/>
        <w:bCs/>
        <w:color w:val="FF0000"/>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1970340"/>
    <w:rsid w:val="12B6249F"/>
    <w:rsid w:val="12E65207"/>
    <w:rsid w:val="186508AE"/>
    <w:rsid w:val="1EAA2AE6"/>
    <w:rsid w:val="32424734"/>
    <w:rsid w:val="36833F18"/>
    <w:rsid w:val="42521FAA"/>
    <w:rsid w:val="44442023"/>
    <w:rsid w:val="53063C18"/>
    <w:rsid w:val="538F3FD9"/>
    <w:rsid w:val="5E192475"/>
    <w:rsid w:val="5F443AE1"/>
    <w:rsid w:val="60C60567"/>
    <w:rsid w:val="67A14FF2"/>
    <w:rsid w:val="6C30757D"/>
    <w:rsid w:val="6EA764D2"/>
    <w:rsid w:val="70133906"/>
    <w:rsid w:val="736B1790"/>
    <w:rsid w:val="761634FC"/>
    <w:rsid w:val="765E3B82"/>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1</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2019-01-10T09:15:43Z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