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2012</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0" w:firstLineChars="200"/>
        <w:jc w:val="both"/>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2012年全国</w:t>
      </w:r>
      <w:r>
        <w:rPr>
          <w:rFonts w:hint="eastAsia" w:ascii="微软雅黑" w:hAnsi="微软雅黑" w:eastAsia="微软雅黑" w:cs="微软雅黑"/>
          <w:sz w:val="28"/>
          <w:szCs w:val="28"/>
          <w:lang w:eastAsia="zh-CN"/>
        </w:rPr>
        <w:t>非法学</w:t>
      </w:r>
      <w:bookmarkStart w:id="1" w:name="_GoBack"/>
      <w:bookmarkEnd w:id="1"/>
      <w:r>
        <w:rPr>
          <w:rFonts w:hint="eastAsia" w:ascii="微软雅黑" w:hAnsi="微软雅黑" w:eastAsia="微软雅黑" w:cs="微软雅黑"/>
          <w:sz w:val="28"/>
          <w:szCs w:val="28"/>
        </w:rPr>
        <w:t>硕士联考真题（非法学</w:t>
      </w:r>
      <w:r>
        <w:rPr>
          <w:rFonts w:hint="eastAsia" w:ascii="微软雅黑" w:hAnsi="微软雅黑" w:eastAsia="微软雅黑" w:cs="微软雅黑"/>
          <w:sz w:val="28"/>
          <w:szCs w:val="28"/>
          <w:lang w:eastAsia="zh-CN"/>
        </w:rPr>
        <w:t>）</w:t>
      </w:r>
      <w:r>
        <w:rPr>
          <w:rFonts w:hint="eastAsia" w:ascii="微软雅黑" w:hAnsi="微软雅黑" w:eastAsia="微软雅黑" w:cs="微软雅黑"/>
          <w:sz w:val="28"/>
          <w:szCs w:val="28"/>
        </w:rPr>
        <w:t>•专业基础课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一、</w:t>
      </w:r>
      <w:r>
        <w:rPr>
          <w:rFonts w:hint="eastAsia" w:ascii="微软雅黑" w:hAnsi="微软雅黑" w:eastAsia="微软雅黑" w:cs="微软雅黑"/>
          <w:sz w:val="24"/>
          <w:szCs w:val="24"/>
        </w:rPr>
        <w:t>单项选择题：第1~40小题，每小题1分，共40分。下列每题给出的四个选项中，只有一个选项是符合题目要求的。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1.根据相关统计，自《刑法修正案（八）》实施7个月来，公安机关査获的醉酒驾驶机动车案件数量较上一年同期下降43.7%。这一数据变化反映了刑法的（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A.保障机能</w:t>
      </w:r>
      <w:r>
        <w:rPr>
          <w:rFonts w:hint="eastAsia"/>
          <w:lang w:val="en-US" w:eastAsia="zh-CN"/>
        </w:rPr>
        <w:t xml:space="preserve">     </w:t>
      </w:r>
      <w:r>
        <w:rPr>
          <w:rFonts w:hint="eastAsia"/>
        </w:rPr>
        <w:t>B.规制机能</w:t>
      </w:r>
      <w:r>
        <w:rPr>
          <w:rFonts w:hint="eastAsia"/>
          <w:lang w:val="en-US" w:eastAsia="zh-CN"/>
        </w:rPr>
        <w:t xml:space="preserve">     </w:t>
      </w:r>
      <w:r>
        <w:rPr>
          <w:rFonts w:hint="eastAsia"/>
        </w:rPr>
        <w:t>C.保护机能</w:t>
      </w:r>
      <w:r>
        <w:rPr>
          <w:rFonts w:hint="eastAsia"/>
          <w:lang w:val="en-US" w:eastAsia="zh-CN"/>
        </w:rPr>
        <w:t xml:space="preserve">     </w:t>
      </w:r>
      <w:r>
        <w:rPr>
          <w:rFonts w:hint="eastAsia"/>
        </w:rPr>
        <w:t>D.预防机能</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2.我国公民甲在德国旅游时，盗窃了我国公民乙一部价值1万元的相机。对甲的行为适用我国刑法的依据是（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A.属地原则</w:t>
      </w:r>
      <w:r>
        <w:rPr>
          <w:rFonts w:hint="eastAsia"/>
          <w:lang w:val="en-US" w:eastAsia="zh-CN"/>
        </w:rPr>
        <w:t xml:space="preserve">      </w:t>
      </w:r>
      <w:r>
        <w:rPr>
          <w:rFonts w:hint="eastAsia"/>
        </w:rPr>
        <w:t>B.保护原则</w:t>
      </w:r>
      <w:r>
        <w:rPr>
          <w:rFonts w:hint="eastAsia"/>
          <w:lang w:val="en-US" w:eastAsia="zh-CN"/>
        </w:rPr>
        <w:t xml:space="preserve">      </w:t>
      </w:r>
      <w:r>
        <w:rPr>
          <w:rFonts w:hint="eastAsia"/>
        </w:rPr>
        <w:t>C.属人原则</w:t>
      </w:r>
      <w:r>
        <w:rPr>
          <w:rFonts w:hint="eastAsia"/>
          <w:lang w:val="en-US" w:eastAsia="zh-CN"/>
        </w:rPr>
        <w:t xml:space="preserve">      </w:t>
      </w:r>
      <w:r>
        <w:rPr>
          <w:rFonts w:hint="eastAsia"/>
        </w:rPr>
        <w:t>D.普遍管辖原则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3.下列关于犯罪直接客体的说法，正确的是（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A.一个犯罪只侵犯一个直接客体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B.直接客体是对犯罪进行分类的标准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C.在犯罪未遂的情况下不存在直接客体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D.直接客体是指某一犯罪行为直接侵害的特定社会关系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4.下列犯罪属于纯正不作为犯的是（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A.重婚罪</w:t>
      </w:r>
      <w:r>
        <w:rPr>
          <w:rFonts w:hint="eastAsia"/>
          <w:lang w:val="en-US" w:eastAsia="zh-CN"/>
        </w:rPr>
        <w:t xml:space="preserve">       </w:t>
      </w:r>
      <w:r>
        <w:rPr>
          <w:rFonts w:hint="eastAsia"/>
        </w:rPr>
        <w:t>B.遗弃罪</w:t>
      </w:r>
      <w:r>
        <w:rPr>
          <w:rFonts w:hint="eastAsia"/>
          <w:lang w:val="en-US" w:eastAsia="zh-CN"/>
        </w:rPr>
        <w:t xml:space="preserve">       </w:t>
      </w:r>
      <w:r>
        <w:rPr>
          <w:rFonts w:hint="eastAsia"/>
        </w:rPr>
        <w:t>C.绑架罪</w:t>
      </w:r>
      <w:r>
        <w:rPr>
          <w:rFonts w:hint="eastAsia"/>
          <w:lang w:val="en-US" w:eastAsia="zh-CN"/>
        </w:rPr>
        <w:t xml:space="preserve">       </w:t>
      </w:r>
      <w:r>
        <w:rPr>
          <w:rFonts w:hint="eastAsia"/>
        </w:rPr>
        <w:t>D.掩饰、隐瞒犯罪所得罪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5.甲（15周岁）盗窃他人钱包被陈某发现后，为窝藏赃物而当场使用暴力，失手将陈某打死。甲的行为构成（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A.抢劫罪</w:t>
      </w:r>
      <w:r>
        <w:rPr>
          <w:rFonts w:hint="eastAsia"/>
          <w:lang w:val="en-US" w:eastAsia="zh-CN"/>
        </w:rPr>
        <w:t xml:space="preserve">      </w:t>
      </w:r>
      <w:r>
        <w:rPr>
          <w:rFonts w:hint="eastAsia"/>
        </w:rPr>
        <w:t>B.盗窃罪</w:t>
      </w:r>
      <w:r>
        <w:rPr>
          <w:rFonts w:hint="eastAsia"/>
          <w:lang w:val="en-US" w:eastAsia="zh-CN"/>
        </w:rPr>
        <w:t xml:space="preserve">      </w:t>
      </w:r>
      <w:r>
        <w:rPr>
          <w:rFonts w:hint="eastAsia"/>
        </w:rPr>
        <w:t>C.故意伤害罪</w:t>
      </w:r>
      <w:r>
        <w:rPr>
          <w:rFonts w:hint="eastAsia"/>
          <w:lang w:val="en-US" w:eastAsia="zh-CN"/>
        </w:rPr>
        <w:t xml:space="preserve">      </w:t>
      </w:r>
      <w:r>
        <w:rPr>
          <w:rFonts w:hint="eastAsia"/>
        </w:rPr>
        <w:t>D.过失致人死亡罪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6.下列关于处理未成年人犯罪的表述，正确的是（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A.对不满18周岁的犯罪人不得适用没收财产刑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B.对犯罪时不满18周岁的人，应当减轻或者免除处罚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C.对罪行极其严重的未成年人罪犯’可以适用无期徒刑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D.对未成年人因犯抢劫、绑架等暴力犯罪被判处有期徒刑的，均可假释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7.甲在乡村公路上高速驾驶拖拉机，因视线不好将拴在路边的耕牛撞死。对甲的行为（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A.不应认定为犯罪</w:t>
      </w:r>
      <w:r>
        <w:rPr>
          <w:rFonts w:hint="eastAsia"/>
          <w:lang w:val="en-US" w:eastAsia="zh-CN"/>
        </w:rPr>
        <w:t xml:space="preserve">              </w:t>
      </w:r>
      <w:r>
        <w:rPr>
          <w:rFonts w:hint="eastAsia"/>
        </w:rPr>
        <w:t>B.以危险驾驶罪定罪处罚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C.可以免予刑事处罚</w:t>
      </w:r>
      <w:r>
        <w:rPr>
          <w:rFonts w:hint="eastAsia"/>
          <w:lang w:val="en-US" w:eastAsia="zh-CN"/>
        </w:rPr>
        <w:t xml:space="preserve">            </w:t>
      </w:r>
      <w:r>
        <w:rPr>
          <w:rFonts w:hint="eastAsia"/>
        </w:rPr>
        <w:t>D.以交通肇事罪定罪处罚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8.某村委会主任甲利用职务便利，将国家下拨的扶贫款20万元用于炒股，后因亏损而无法归还。甲的行为构成（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A.贪污罪</w:t>
      </w:r>
      <w:r>
        <w:rPr>
          <w:rFonts w:hint="eastAsia"/>
          <w:lang w:val="en-US" w:eastAsia="zh-CN"/>
        </w:rPr>
        <w:t xml:space="preserve">      </w:t>
      </w:r>
      <w:r>
        <w:rPr>
          <w:rFonts w:hint="eastAsia"/>
        </w:rPr>
        <w:t>B.挪用公款罪</w:t>
      </w:r>
      <w:r>
        <w:rPr>
          <w:rFonts w:hint="eastAsia"/>
          <w:lang w:val="en-US" w:eastAsia="zh-CN"/>
        </w:rPr>
        <w:t xml:space="preserve">      </w:t>
      </w:r>
      <w:r>
        <w:rPr>
          <w:rFonts w:hint="eastAsia"/>
        </w:rPr>
        <w:t>C.挪用资金罪</w:t>
      </w:r>
      <w:r>
        <w:rPr>
          <w:rFonts w:hint="eastAsia"/>
          <w:lang w:val="en-US" w:eastAsia="zh-CN"/>
        </w:rPr>
        <w:t xml:space="preserve">      </w:t>
      </w:r>
      <w:r>
        <w:rPr>
          <w:rFonts w:hint="eastAsia"/>
        </w:rPr>
        <w:t>D.职务侵占罪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w:t>
      </w:r>
      <w:r>
        <w:rPr>
          <w:rFonts w:hint="eastAsia"/>
          <w:lang w:eastAsia="zh-CN"/>
        </w:rPr>
        <w:t>警察</w:t>
      </w:r>
      <w:r>
        <w:rPr>
          <w:rFonts w:hint="eastAsia"/>
        </w:rPr>
        <w:t>甲因公民吴某举报自己受贿而怀恨在心，遂用他人手机向某军官发了一条短信，捏造吴某与其妻子同居。该军官信任自己的妻子，未予理睬。甲的行为（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A.构成卩谤罪</w:t>
      </w:r>
      <w:r>
        <w:rPr>
          <w:rFonts w:hint="eastAsia"/>
          <w:lang w:val="en-US" w:eastAsia="zh-CN"/>
        </w:rPr>
        <w:t xml:space="preserve">     </w:t>
      </w:r>
      <w:r>
        <w:rPr>
          <w:rFonts w:hint="eastAsia"/>
        </w:rPr>
        <w:t>B.构成诬告陷害罪</w:t>
      </w:r>
      <w:r>
        <w:rPr>
          <w:rFonts w:hint="eastAsia"/>
          <w:lang w:val="en-US" w:eastAsia="zh-CN"/>
        </w:rPr>
        <w:t xml:space="preserve">    </w:t>
      </w:r>
      <w:r>
        <w:rPr>
          <w:rFonts w:hint="eastAsia"/>
        </w:rPr>
        <w:t xml:space="preserve"> C.构成报复陷害罪</w:t>
      </w:r>
      <w:r>
        <w:rPr>
          <w:rFonts w:hint="eastAsia"/>
          <w:lang w:val="en-US" w:eastAsia="zh-CN"/>
        </w:rPr>
        <w:t xml:space="preserve">   </w:t>
      </w:r>
      <w:r>
        <w:rPr>
          <w:rFonts w:hint="eastAsia"/>
        </w:rPr>
        <w:t xml:space="preserve"> D.不构成犯罪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10.甲雇佣乙杀胡某，并且带乙辨认了胡某。乙在某夜将王某误当做胡某而</w:t>
      </w:r>
      <w:r>
        <w:rPr>
          <w:rFonts w:hint="eastAsia"/>
          <w:lang w:eastAsia="zh-CN"/>
        </w:rPr>
        <w:t>杀害</w:t>
      </w:r>
      <w:r>
        <w:rPr>
          <w:rFonts w:hint="eastAsia"/>
        </w:rPr>
        <w:t>。甲因此拒付“佣金”，在本案中（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A.甲构成故意杀人罪既遂</w:t>
      </w:r>
      <w:r>
        <w:rPr>
          <w:rFonts w:hint="eastAsia"/>
          <w:lang w:val="en-US" w:eastAsia="zh-CN"/>
        </w:rPr>
        <w:t xml:space="preserve">       </w:t>
      </w:r>
      <w:r>
        <w:rPr>
          <w:rFonts w:hint="eastAsia"/>
        </w:rPr>
        <w:t>B.甲构成故意杀人罪未遂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C.乙构成故意杀人罪未遂</w:t>
      </w:r>
      <w:r>
        <w:rPr>
          <w:rFonts w:hint="eastAsia"/>
          <w:lang w:val="en-US" w:eastAsia="zh-CN"/>
        </w:rPr>
        <w:t xml:space="preserve">       </w:t>
      </w:r>
      <w:r>
        <w:rPr>
          <w:rFonts w:hint="eastAsia"/>
        </w:rPr>
        <w:t>D.乙构成过失致人死亡罪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甲、乙分别为某国有公司总经理和副总经理，二人挪用公司1000万元公款给张三从事期货交易，收受并平分了张三的30万元回扣。司法机关在査处甲、乙挪用公款案件时，甲主动交代自己收受了张三15万元回扣，并揭发乙也收受了15万元回扣。本案中（</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A.甲在受贿罪行上成立自首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B.甲在受贿罪行上成立自首和立功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C.甲在挪用公款和受贿罪行上均成立立功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D.甲在挪用公款罪行上成立立功</w:t>
      </w:r>
      <w:r>
        <w:rPr>
          <w:rFonts w:hint="eastAsia"/>
          <w:lang w:eastAsia="zh-CN"/>
        </w:rPr>
        <w:t>，</w:t>
      </w:r>
      <w:r>
        <w:rPr>
          <w:rFonts w:hint="eastAsia"/>
        </w:rPr>
        <w:t>在受贿罪行上成立自首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12.甲明知卖淫女赵某未满14周岁，而与之发生性交易。甲的行为（</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A.不构成犯罪</w:t>
      </w:r>
      <w:r>
        <w:rPr>
          <w:rFonts w:hint="eastAsia"/>
          <w:lang w:val="en-US" w:eastAsia="zh-CN"/>
        </w:rPr>
        <w:t xml:space="preserve">    </w:t>
      </w:r>
      <w:r>
        <w:rPr>
          <w:rFonts w:hint="eastAsia"/>
        </w:rPr>
        <w:t>B.构成强奸罪</w:t>
      </w:r>
      <w:r>
        <w:rPr>
          <w:rFonts w:hint="eastAsia"/>
          <w:lang w:val="en-US" w:eastAsia="zh-CN"/>
        </w:rPr>
        <w:t xml:space="preserve">    </w:t>
      </w:r>
      <w:r>
        <w:rPr>
          <w:rFonts w:hint="eastAsia"/>
        </w:rPr>
        <w:t>C.构成猥亵儿童罪</w:t>
      </w:r>
      <w:r>
        <w:rPr>
          <w:rFonts w:hint="eastAsia"/>
          <w:lang w:val="en-US" w:eastAsia="zh-CN"/>
        </w:rPr>
        <w:t xml:space="preserve">    </w:t>
      </w:r>
      <w:r>
        <w:rPr>
          <w:rFonts w:hint="eastAsia"/>
        </w:rPr>
        <w:t>D.构成嫖宿幼女罪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13.甲得知某单位财务室的保险柜中有10万元工资款将于次日发放，遂携工具深夜潜入财务室插保险柜。因保险柜十分坚固，甲用了3个小时都没有撬开，便离开。甲的行为属于（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A.未实行终了的中止</w:t>
      </w:r>
      <w:r>
        <w:rPr>
          <w:rFonts w:hint="eastAsia"/>
          <w:lang w:val="en-US" w:eastAsia="zh-CN"/>
        </w:rPr>
        <w:t xml:space="preserve">    </w:t>
      </w:r>
      <w:r>
        <w:rPr>
          <w:rFonts w:hint="eastAsia"/>
        </w:rPr>
        <w:t>B.实行终了的中止</w:t>
      </w:r>
      <w:r>
        <w:rPr>
          <w:rFonts w:hint="eastAsia"/>
          <w:lang w:val="en-US" w:eastAsia="zh-CN"/>
        </w:rPr>
        <w:t xml:space="preserve">    </w:t>
      </w:r>
      <w:r>
        <w:rPr>
          <w:rFonts w:hint="eastAsia"/>
        </w:rPr>
        <w:t>C.能犯未遂</w:t>
      </w:r>
      <w:r>
        <w:rPr>
          <w:rFonts w:hint="eastAsia"/>
          <w:lang w:val="en-US" w:eastAsia="zh-CN"/>
        </w:rPr>
        <w:t xml:space="preserve">    </w:t>
      </w:r>
      <w:r>
        <w:rPr>
          <w:rFonts w:hint="eastAsia"/>
        </w:rPr>
        <w:t>D.不能犯未遂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14.下列情形中，属于结果加重犯的是（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A.聚众斗殴致他人死亡</w:t>
      </w:r>
      <w:r>
        <w:rPr>
          <w:rFonts w:hint="eastAsia"/>
          <w:lang w:val="en-US" w:eastAsia="zh-CN"/>
        </w:rPr>
        <w:t xml:space="preserve">                  </w:t>
      </w:r>
      <w:r>
        <w:rPr>
          <w:rFonts w:hint="eastAsia"/>
        </w:rPr>
        <w:t>B.非法行医造成就诊人死亡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C.强制狼亵妇女致其因羞愤自杀死亡</w:t>
      </w:r>
      <w:r>
        <w:rPr>
          <w:rFonts w:hint="eastAsia"/>
          <w:lang w:val="en-US" w:eastAsia="zh-CN"/>
        </w:rPr>
        <w:t xml:space="preserve">      </w:t>
      </w:r>
      <w:r>
        <w:rPr>
          <w:rFonts w:hint="eastAsia"/>
        </w:rPr>
        <w:t>D.遗弃没有独立生活能力的人致其死亡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为某市交通局副局长，负责公路建设工程招标工作。乙为承揽工程，送给甲30万元。不料甲在数日后被调离，不再负责工程招标。乙闻讯后要甲退回30万元，遭拒绝。乙到检察机关投案，交代了给甲30万元欲请甲帮助承揽工程的事实。检察机关遂对甲、乙立案査处，并立即将30万元追缴。下列选项中，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A.甲构成受贿罪未遂</w:t>
      </w:r>
      <w:r>
        <w:rPr>
          <w:rFonts w:hint="eastAsia"/>
          <w:lang w:val="en-US" w:eastAsia="zh-CN"/>
        </w:rPr>
        <w:t xml:space="preserve">            </w:t>
      </w:r>
      <w:r>
        <w:rPr>
          <w:rFonts w:hint="eastAsia"/>
        </w:rPr>
        <w:t>B.乙构成行贿罪中止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C.乙成立立功</w:t>
      </w:r>
      <w:r>
        <w:rPr>
          <w:rFonts w:hint="eastAsia"/>
          <w:lang w:val="en-US" w:eastAsia="zh-CN"/>
        </w:rPr>
        <w:t xml:space="preserve">                  </w:t>
      </w:r>
      <w:r>
        <w:rPr>
          <w:rFonts w:hint="eastAsia"/>
        </w:rPr>
        <w:t>D.对乙可以减轻或者免除处罚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16.下列情形中，应当数罪并罚的是（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A.甲为迫使不满18周岁的未成年女子卖淫而对其实施强奸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B.乙非法拘禁偾务人张某10天，其间多次毒打张某，致张某伤残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C.丙无证驾车，在被交替査处时使用暴力抗拒执法，失手将交替打死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D.丁开地下卷烟厂，制售劣质卷烟数量巨大，在县联合执法队前来査处时，组织数十村民围攻执法人员，迫使执法队暂时撤离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17.甲以迷信方式恐吓刘某有灾祸，刘某一时慌乱，请甲帮助自己。甲让刘某带10万元现金作“镇邪物”，找法师“消灾”。途中，甲趁帮刘某拿包之机，用书本调换了10万元现金。甲的行为构成（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A.盗窃罪</w:t>
      </w:r>
      <w:r>
        <w:rPr>
          <w:rFonts w:hint="eastAsia"/>
          <w:lang w:val="en-US" w:eastAsia="zh-CN"/>
        </w:rPr>
        <w:t xml:space="preserve">      </w:t>
      </w:r>
      <w:r>
        <w:rPr>
          <w:rFonts w:hint="eastAsia"/>
        </w:rPr>
        <w:t>B.诈骗罪</w:t>
      </w:r>
      <w:r>
        <w:rPr>
          <w:rFonts w:hint="eastAsia"/>
          <w:lang w:val="en-US" w:eastAsia="zh-CN"/>
        </w:rPr>
        <w:t xml:space="preserve">       </w:t>
      </w:r>
      <w:r>
        <w:rPr>
          <w:rFonts w:hint="eastAsia"/>
        </w:rPr>
        <w:t>C.侵占罪</w:t>
      </w:r>
      <w:r>
        <w:rPr>
          <w:rFonts w:hint="eastAsia"/>
          <w:lang w:val="en-US" w:eastAsia="zh-CN"/>
        </w:rPr>
        <w:t xml:space="preserve">       </w:t>
      </w:r>
      <w:r>
        <w:rPr>
          <w:rFonts w:hint="eastAsia"/>
        </w:rPr>
        <w:t>D.敲诈勒索罪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18.国家机关工作人员甲通过电子邮件，将因工作便利获悉的国家经济秘密发送给某境外机构。甲的行为构成（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A.间谍罪</w:t>
      </w:r>
      <w:r>
        <w:rPr>
          <w:rFonts w:hint="eastAsia"/>
          <w:lang w:val="en-US" w:eastAsia="zh-CN"/>
        </w:rPr>
        <w:t xml:space="preserve">                       </w:t>
      </w:r>
      <w:r>
        <w:rPr>
          <w:rFonts w:hint="eastAsia"/>
        </w:rPr>
        <w:t>B.非法获取国家秘密罪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C.故意泄露国家秘密罪</w:t>
      </w:r>
      <w:r>
        <w:rPr>
          <w:rFonts w:hint="eastAsia"/>
          <w:lang w:val="en-US" w:eastAsia="zh-CN"/>
        </w:rPr>
        <w:t xml:space="preserve">           </w:t>
      </w:r>
      <w:r>
        <w:rPr>
          <w:rFonts w:hint="eastAsia"/>
        </w:rPr>
        <w:t>D.为境外非法提供国家秘密罪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19.甲、乙、丙与周某打麻将赌钱，结果三人共输给周某30万元。事后，三人怀疑周某打麻将时做了手脚，遂将周某劫持到一空房内，逼其退还赌资。周某让妻子将30万元退还给了三人。甲、乙、丙三人的行为构成（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A.抢劫罪</w:t>
      </w:r>
      <w:r>
        <w:rPr>
          <w:rFonts w:hint="eastAsia"/>
          <w:lang w:val="en-US" w:eastAsia="zh-CN"/>
        </w:rPr>
        <w:t xml:space="preserve">      </w:t>
      </w:r>
      <w:r>
        <w:rPr>
          <w:rFonts w:hint="eastAsia"/>
        </w:rPr>
        <w:t>B.敲诈勒索罪</w:t>
      </w:r>
      <w:r>
        <w:rPr>
          <w:rFonts w:hint="eastAsia"/>
          <w:lang w:val="en-US" w:eastAsia="zh-CN"/>
        </w:rPr>
        <w:t xml:space="preserve">       </w:t>
      </w:r>
      <w:r>
        <w:rPr>
          <w:rFonts w:hint="eastAsia"/>
        </w:rPr>
        <w:t>C.绑架罪</w:t>
      </w:r>
      <w:r>
        <w:rPr>
          <w:rFonts w:hint="eastAsia"/>
          <w:lang w:val="en-US" w:eastAsia="zh-CN"/>
        </w:rPr>
        <w:t xml:space="preserve">       </w:t>
      </w:r>
      <w:r>
        <w:rPr>
          <w:rFonts w:hint="eastAsia"/>
        </w:rPr>
        <w:t>D.非法拘禁罪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20.下列情形中，应当以非法经营罪定罪处罚的是（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A.甲销售盗版图书，违法所得20万元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B.乙开办公司专门为他人虚开增值税专用发票，违法所得20万元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C.丙公司未经证监会批准，非法从事证券业务，违法所得100万元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D.丁开办废品站专门从盗窃犯罪分子手中收购赃物，倒卖牟利，违法所得20万元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21.下列各组财产中，构成主物与从物关系的是（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A.赵某的房屋和房门</w:t>
      </w:r>
      <w:r>
        <w:rPr>
          <w:rFonts w:hint="eastAsia"/>
          <w:lang w:val="en-US" w:eastAsia="zh-CN"/>
        </w:rPr>
        <w:t xml:space="preserve">                  </w:t>
      </w:r>
      <w:r>
        <w:rPr>
          <w:rFonts w:hint="eastAsia"/>
        </w:rPr>
        <w:t>B.李某的手表和孙某的表带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C.钱某的电视机和遥控器</w:t>
      </w:r>
      <w:r>
        <w:rPr>
          <w:rFonts w:hint="eastAsia"/>
          <w:lang w:val="en-US" w:eastAsia="zh-CN"/>
        </w:rPr>
        <w:t xml:space="preserve">              </w:t>
      </w:r>
      <w:r>
        <w:rPr>
          <w:rFonts w:hint="eastAsia"/>
        </w:rPr>
        <w:t>D.周某的汽车和车轮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22.某童星15周岁，其演出收人能够满足自己的生活需要。该童星未经监护人同意独立实施的下列行为中，有效的是（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A.向户籍管理部门申请变更姓名</w:t>
      </w:r>
      <w:r>
        <w:rPr>
          <w:rFonts w:hint="eastAsia"/>
          <w:lang w:val="en-US" w:eastAsia="zh-CN"/>
        </w:rPr>
        <w:t xml:space="preserve">         </w:t>
      </w:r>
      <w:r>
        <w:rPr>
          <w:rFonts w:hint="eastAsia"/>
        </w:rPr>
        <w:t>B.向工商管理部门申请注册公司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C.购买价格为2万元的摄像机</w:t>
      </w:r>
      <w:r>
        <w:rPr>
          <w:rFonts w:hint="eastAsia"/>
          <w:lang w:val="en-US" w:eastAsia="zh-CN"/>
        </w:rPr>
        <w:t xml:space="preserve">           </w:t>
      </w:r>
      <w:r>
        <w:rPr>
          <w:rFonts w:hint="eastAsia"/>
        </w:rPr>
        <w:t>D.接受10万元现金的赠与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23.监护人有权处理被监护人财产的法定情形是（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A.发生紧急情况</w:t>
      </w:r>
      <w:r>
        <w:rPr>
          <w:rFonts w:hint="eastAsia"/>
          <w:lang w:val="en-US" w:eastAsia="zh-CN"/>
        </w:rPr>
        <w:t xml:space="preserve">                </w:t>
      </w:r>
      <w:r>
        <w:rPr>
          <w:rFonts w:hint="eastAsia"/>
        </w:rPr>
        <w:t>B.为被监护人的利益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C.经被监护人同意</w:t>
      </w:r>
      <w:r>
        <w:rPr>
          <w:rFonts w:hint="eastAsia"/>
          <w:lang w:val="en-US" w:eastAsia="zh-CN"/>
        </w:rPr>
        <w:t xml:space="preserve">              </w:t>
      </w:r>
      <w:r>
        <w:rPr>
          <w:rFonts w:hint="eastAsia"/>
        </w:rPr>
        <w:t>D.经被监护人所在地的基层组织同意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24.2008年5月，甲、乙、丙合开了一间酒吧，甲以现金10万元出资，乙以其所有的房屋出资，丙以担任调酒师工作的劳务出资。2008年12月，酒吧欠某酒厂5万元货款。后甲因与其他合伙人发生矛盾，于2009年2月退伙。上述债务应当（</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A.由乙独立承担责任</w:t>
      </w:r>
      <w:r>
        <w:rPr>
          <w:rFonts w:hint="eastAsia"/>
          <w:lang w:val="en-US" w:eastAsia="zh-CN"/>
        </w:rPr>
        <w:t xml:space="preserve">              </w:t>
      </w:r>
      <w:r>
        <w:rPr>
          <w:rFonts w:hint="eastAsia"/>
        </w:rPr>
        <w:t>B.由乙和丙承担连带责任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C.由甲和乙承担连带责任</w:t>
      </w:r>
      <w:r>
        <w:rPr>
          <w:rFonts w:hint="eastAsia"/>
          <w:lang w:val="en-US" w:eastAsia="zh-CN"/>
        </w:rPr>
        <w:t xml:space="preserve">          </w:t>
      </w:r>
      <w:r>
        <w:rPr>
          <w:rFonts w:hint="eastAsia"/>
        </w:rPr>
        <w:t>D.由甲、乙和丙承担连带责任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25.甲、乙双方同意协议离婚。甲因出差，故委托丙去婚姻登记机关代为办理离婚登记手续。根据我国法律，丙（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A.不得代理</w:t>
      </w:r>
      <w:r>
        <w:rPr>
          <w:rFonts w:hint="eastAsia"/>
          <w:lang w:val="en-US" w:eastAsia="zh-CN"/>
        </w:rPr>
        <w:t xml:space="preserve">                              </w:t>
      </w:r>
      <w:r>
        <w:rPr>
          <w:rFonts w:hint="eastAsia"/>
        </w:rPr>
        <w:t>B.可以代理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C.在取得甲书面授权后可以代理</w:t>
      </w:r>
      <w:r>
        <w:rPr>
          <w:rFonts w:hint="eastAsia"/>
          <w:lang w:val="en-US" w:eastAsia="zh-CN"/>
        </w:rPr>
        <w:t xml:space="preserve">            </w:t>
      </w:r>
      <w:r>
        <w:rPr>
          <w:rFonts w:hint="eastAsia"/>
        </w:rPr>
        <w:t>D.在取得乙同意后可以代理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26.下列情形中，不能引起诉讼时效中断的是（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A.权利人申请仲裁</w:t>
      </w:r>
      <w:r>
        <w:rPr>
          <w:rFonts w:hint="eastAsia"/>
          <w:lang w:val="en-US" w:eastAsia="zh-CN"/>
        </w:rPr>
        <w:t xml:space="preserve">                    </w:t>
      </w:r>
      <w:r>
        <w:rPr>
          <w:rFonts w:hint="eastAsia"/>
        </w:rPr>
        <w:t>B.权利人主张权利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C.义务人同意履行义务</w:t>
      </w:r>
      <w:r>
        <w:rPr>
          <w:rFonts w:hint="eastAsia"/>
          <w:lang w:val="en-US" w:eastAsia="zh-CN"/>
        </w:rPr>
        <w:t xml:space="preserve">                </w:t>
      </w:r>
      <w:r>
        <w:rPr>
          <w:rFonts w:hint="eastAsia"/>
        </w:rPr>
        <w:t>D.权利人因不可抗力不能起诉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27.根据物权法的规定，土地承包经营权的设立时间是（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A.土地承包经营权合同成立时</w:t>
      </w:r>
      <w:r>
        <w:rPr>
          <w:rFonts w:hint="eastAsia"/>
          <w:lang w:val="en-US" w:eastAsia="zh-CN"/>
        </w:rPr>
        <w:t xml:space="preserve">               </w:t>
      </w:r>
      <w:r>
        <w:rPr>
          <w:rFonts w:hint="eastAsia"/>
        </w:rPr>
        <w:t>B.土地承包经营权合同生效时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C.土地承包经营权登记时</w:t>
      </w:r>
      <w:r>
        <w:rPr>
          <w:rFonts w:hint="eastAsia"/>
          <w:lang w:val="en-US" w:eastAsia="zh-CN"/>
        </w:rPr>
        <w:t xml:space="preserve">                   </w:t>
      </w:r>
      <w:r>
        <w:rPr>
          <w:rFonts w:hint="eastAsia"/>
        </w:rPr>
        <w:t>D.取得土地承包经营权证时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冯某将其所有的大卡车送至通达汽车修理厂修理。因冯某未依约定支付修理费，修理厂遂依法将该车留置，但未与冯某约定留置汽车后支付修理费的期间。根据物权法的规定，修理厂在实现其留置权前应当给冯某支付修理费的期间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A.1个月以上</w:t>
      </w:r>
      <w:r>
        <w:rPr>
          <w:rFonts w:hint="eastAsia"/>
          <w:lang w:val="en-US" w:eastAsia="zh-CN"/>
        </w:rPr>
        <w:t xml:space="preserve">        </w:t>
      </w:r>
      <w:r>
        <w:rPr>
          <w:rFonts w:hint="eastAsia"/>
        </w:rPr>
        <w:t>B.2个月以上</w:t>
      </w:r>
      <w:r>
        <w:rPr>
          <w:rFonts w:hint="eastAsia"/>
          <w:lang w:val="en-US" w:eastAsia="zh-CN"/>
        </w:rPr>
        <w:t xml:space="preserve">        </w:t>
      </w:r>
      <w:r>
        <w:rPr>
          <w:rFonts w:hint="eastAsia"/>
        </w:rPr>
        <w:t>C.3个月以上</w:t>
      </w:r>
      <w:r>
        <w:rPr>
          <w:rFonts w:hint="eastAsia"/>
          <w:lang w:val="en-US" w:eastAsia="zh-CN"/>
        </w:rPr>
        <w:t xml:space="preserve">        </w:t>
      </w:r>
      <w:r>
        <w:rPr>
          <w:rFonts w:hint="eastAsia"/>
        </w:rPr>
        <w:t>D.6个月以上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29.下列权利中，可以转让的是（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A.劳动报酬请求权</w:t>
      </w:r>
      <w:r>
        <w:rPr>
          <w:rFonts w:hint="eastAsia"/>
          <w:lang w:val="en-US" w:eastAsia="zh-CN"/>
        </w:rPr>
        <w:t xml:space="preserve">            </w:t>
      </w:r>
      <w:r>
        <w:rPr>
          <w:rFonts w:hint="eastAsia"/>
        </w:rPr>
        <w:t>B.人身损害赔偿请求权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C.支付租金请求权</w:t>
      </w:r>
      <w:r>
        <w:rPr>
          <w:rFonts w:hint="eastAsia"/>
          <w:lang w:val="en-US" w:eastAsia="zh-CN"/>
        </w:rPr>
        <w:t xml:space="preserve">           </w:t>
      </w:r>
      <w:r>
        <w:rPr>
          <w:rFonts w:hint="eastAsia"/>
        </w:rPr>
        <w:t>D.近亲属间的扶养请求权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30.2009年8月5日，甲公司向乙公司发出订购图书的订单，订单中详细列明了订购数量、交货日期等，并要求乙公司在接到该订单之日起3日内向甲公司发出确认函。乙公司8月6日接到订单，于8月10日向甲公司发出确认函，同时寄出该批图书。甲公司收到图书后，拒绝接受。关于本案的以下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A.甲公司向乙公司发出订单的行为属于要约邀请</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B.乙公司向甲公司发出确认函的行为属于承诺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C.乙公司向甲公司发出确认函的行为属于要约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D.乙公司向甲公司寄出图书的行为属于履行合同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31.根据我国担保法的规定，保证合同未约定保证期间的，保证期间为主债务履行期届满之曰起（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A.6个月</w:t>
      </w:r>
      <w:r>
        <w:rPr>
          <w:rFonts w:hint="eastAsia"/>
          <w:lang w:val="en-US" w:eastAsia="zh-CN"/>
        </w:rPr>
        <w:t xml:space="preserve">           </w:t>
      </w:r>
      <w:r>
        <w:rPr>
          <w:rFonts w:hint="eastAsia"/>
        </w:rPr>
        <w:t>B.1年</w:t>
      </w:r>
      <w:r>
        <w:rPr>
          <w:rFonts w:hint="eastAsia"/>
          <w:lang w:val="en-US" w:eastAsia="zh-CN"/>
        </w:rPr>
        <w:t xml:space="preserve">         </w:t>
      </w:r>
      <w:r>
        <w:rPr>
          <w:rFonts w:hint="eastAsia"/>
        </w:rPr>
        <w:t>C.2年</w:t>
      </w:r>
      <w:r>
        <w:rPr>
          <w:rFonts w:hint="eastAsia"/>
          <w:lang w:val="en-US" w:eastAsia="zh-CN"/>
        </w:rPr>
        <w:t xml:space="preserve">            </w:t>
      </w:r>
      <w:r>
        <w:rPr>
          <w:rFonts w:hint="eastAsia"/>
        </w:rPr>
        <w:t>D.4年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32.下列有关自然人人格权与身份权异同的表述，不正确的是（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A.人格权与身份权均没有直接财产内容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B.人格权与身份权均属于支配权和绝对权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C.人格权受到侵害后权利人可以请求精神损害赔偿，身份权则不可以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D.人格权始于出生，身份权则以取得一定身份为前提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33.甲创作的话剧剧本《秋日的私语》于2009年发表，乙话剧团经甲许可获得该剧本的表演权。2010年丙话剧团也欲使用该剧本演出，丙话剧团（</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A.应经甲许可并支付报酬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B.应经乙话剧团许可并支付报酬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C.无须经甲或乙话剧团许可，但须向甲支付报酬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D.应经甲与乙话剧团共同许可，并向甲、乙话剧团支付报酬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34.下列选项中，属于邻接权客体的是（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A.计算机软件</w:t>
      </w:r>
      <w:r>
        <w:rPr>
          <w:rFonts w:hint="eastAsia"/>
          <w:lang w:val="en-US" w:eastAsia="zh-CN"/>
        </w:rPr>
        <w:t xml:space="preserve">     </w:t>
      </w:r>
      <w:r>
        <w:rPr>
          <w:rFonts w:hint="eastAsia"/>
        </w:rPr>
        <w:t>B.即兴演讲</w:t>
      </w:r>
      <w:r>
        <w:rPr>
          <w:rFonts w:hint="eastAsia"/>
          <w:lang w:val="en-US" w:eastAsia="zh-CN"/>
        </w:rPr>
        <w:t xml:space="preserve">     </w:t>
      </w:r>
      <w:r>
        <w:rPr>
          <w:rFonts w:hint="eastAsia"/>
        </w:rPr>
        <w:t>C.具有独特造型的建筑物</w:t>
      </w:r>
      <w:r>
        <w:rPr>
          <w:rFonts w:hint="eastAsia"/>
          <w:lang w:val="en-US" w:eastAsia="zh-CN"/>
        </w:rPr>
        <w:t xml:space="preserve">     </w:t>
      </w:r>
      <w:r>
        <w:rPr>
          <w:rFonts w:hint="eastAsia"/>
        </w:rPr>
        <w:t>D.瑜伽录像制品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35.在发明专利申请文件中，确定专利权保护范围的主要依据是（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A.说明书</w:t>
      </w:r>
      <w:r>
        <w:rPr>
          <w:rFonts w:hint="eastAsia"/>
          <w:lang w:val="en-US" w:eastAsia="zh-CN"/>
        </w:rPr>
        <w:t xml:space="preserve">      </w:t>
      </w:r>
      <w:r>
        <w:rPr>
          <w:rFonts w:hint="eastAsia"/>
        </w:rPr>
        <w:t>B.说明书摘要</w:t>
      </w:r>
      <w:r>
        <w:rPr>
          <w:rFonts w:hint="eastAsia"/>
          <w:lang w:val="en-US" w:eastAsia="zh-CN"/>
        </w:rPr>
        <w:t xml:space="preserve">        </w:t>
      </w:r>
      <w:r>
        <w:rPr>
          <w:rFonts w:hint="eastAsia"/>
        </w:rPr>
        <w:t>C.请求书</w:t>
      </w:r>
      <w:r>
        <w:rPr>
          <w:rFonts w:hint="eastAsia"/>
          <w:lang w:val="en-US" w:eastAsia="zh-CN"/>
        </w:rPr>
        <w:t xml:space="preserve">        </w:t>
      </w:r>
      <w:r>
        <w:rPr>
          <w:rFonts w:hint="eastAsia"/>
        </w:rPr>
        <w:t>D.权利要求书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36.甲与乙均为丙研究所的工作人员，二人受丁公司委托利用业余时间合作研发了一种新型电池，各方未就专利申请权的归属作出约定。该发明的专利申请权应属于（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A.甲与乙</w:t>
      </w:r>
      <w:r>
        <w:rPr>
          <w:rFonts w:hint="eastAsia"/>
          <w:lang w:val="en-US" w:eastAsia="zh-CN"/>
        </w:rPr>
        <w:t xml:space="preserve">     </w:t>
      </w:r>
      <w:r>
        <w:rPr>
          <w:rFonts w:hint="eastAsia"/>
        </w:rPr>
        <w:t>B.丙研究所</w:t>
      </w:r>
      <w:r>
        <w:rPr>
          <w:rFonts w:hint="eastAsia"/>
          <w:lang w:val="en-US" w:eastAsia="zh-CN"/>
        </w:rPr>
        <w:t xml:space="preserve">     </w:t>
      </w:r>
      <w:r>
        <w:rPr>
          <w:rFonts w:hint="eastAsia"/>
        </w:rPr>
        <w:t>C.甲、乙和丙研究所</w:t>
      </w:r>
      <w:r>
        <w:rPr>
          <w:rFonts w:hint="eastAsia"/>
          <w:lang w:val="en-US" w:eastAsia="zh-CN"/>
        </w:rPr>
        <w:t xml:space="preserve">       </w:t>
      </w:r>
      <w:r>
        <w:rPr>
          <w:rFonts w:hint="eastAsia"/>
        </w:rPr>
        <w:t>D.丁公司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37.根据我国商标法的规定，注册商标的有效期为10年，其起算点为（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A.商标公告之日</w:t>
      </w:r>
      <w:r>
        <w:rPr>
          <w:rFonts w:hint="eastAsia"/>
          <w:lang w:val="en-US" w:eastAsia="zh-CN"/>
        </w:rPr>
        <w:t xml:space="preserve">                       </w:t>
      </w:r>
      <w:r>
        <w:rPr>
          <w:rFonts w:hint="eastAsia"/>
        </w:rPr>
        <w:t>B.商标核准注册之日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C.申请人提出商标注册申请之日</w:t>
      </w:r>
      <w:r>
        <w:rPr>
          <w:rFonts w:hint="eastAsia"/>
          <w:lang w:val="en-US" w:eastAsia="zh-CN"/>
        </w:rPr>
        <w:t xml:space="preserve">         </w:t>
      </w:r>
      <w:r>
        <w:rPr>
          <w:rFonts w:hint="eastAsia"/>
        </w:rPr>
        <w:t>D.商标局收到商标注册申请之日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38.没有配偶且符合其他结婚条件的男女同居生活的，如果当事人向法院起诉请求解除同居关系，人民法院（</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A.按离婚处理</w:t>
      </w:r>
      <w:r>
        <w:rPr>
          <w:rFonts w:hint="eastAsia"/>
          <w:lang w:val="en-US" w:eastAsia="zh-CN"/>
        </w:rPr>
        <w:t xml:space="preserve">                 </w:t>
      </w:r>
      <w:r>
        <w:rPr>
          <w:rFonts w:hint="eastAsia"/>
        </w:rPr>
        <w:t>B.不予受理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C.按解除同居关系处理</w:t>
      </w:r>
      <w:r>
        <w:rPr>
          <w:rFonts w:hint="eastAsia"/>
          <w:lang w:val="en-US" w:eastAsia="zh-CN"/>
        </w:rPr>
        <w:t xml:space="preserve">         </w:t>
      </w:r>
      <w:r>
        <w:rPr>
          <w:rFonts w:hint="eastAsia"/>
        </w:rPr>
        <w:t>D.对有子女的按离婚处理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39.无配偶的男性收养女性的，收养人与被收养人之间的年龄差应当为（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A.30周岁以上</w:t>
      </w:r>
      <w:r>
        <w:rPr>
          <w:rFonts w:hint="eastAsia"/>
          <w:lang w:val="en-US" w:eastAsia="zh-CN"/>
        </w:rPr>
        <w:t xml:space="preserve">      </w:t>
      </w:r>
      <w:r>
        <w:rPr>
          <w:rFonts w:hint="eastAsia"/>
        </w:rPr>
        <w:t>B.35周岁以上</w:t>
      </w:r>
      <w:r>
        <w:rPr>
          <w:rFonts w:hint="eastAsia"/>
          <w:lang w:val="en-US" w:eastAsia="zh-CN"/>
        </w:rPr>
        <w:t xml:space="preserve">      </w:t>
      </w:r>
      <w:r>
        <w:rPr>
          <w:rFonts w:hint="eastAsia"/>
        </w:rPr>
        <w:t>C.40周岁以上</w:t>
      </w:r>
      <w:r>
        <w:rPr>
          <w:rFonts w:hint="eastAsia"/>
          <w:lang w:val="en-US" w:eastAsia="zh-CN"/>
        </w:rPr>
        <w:t xml:space="preserve">      </w:t>
      </w:r>
      <w:r>
        <w:rPr>
          <w:rFonts w:hint="eastAsia"/>
        </w:rPr>
        <w:t>D.45周岁以上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40.未成年养子女与养父母解除收养关系的，其与生父母之间的权利义务关系（</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A.自行恢复</w:t>
      </w:r>
      <w:r>
        <w:rPr>
          <w:rFonts w:hint="eastAsia"/>
          <w:lang w:val="en-US" w:eastAsia="zh-CN"/>
        </w:rPr>
        <w:t xml:space="preserve">                   </w:t>
      </w:r>
      <w:r>
        <w:rPr>
          <w:rFonts w:hint="eastAsia"/>
        </w:rPr>
        <w:t>B.经人民法院判决后恢复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C.经生父母同意后恢复</w:t>
      </w:r>
      <w:r>
        <w:rPr>
          <w:rFonts w:hint="eastAsia"/>
          <w:lang w:val="en-US" w:eastAsia="zh-CN"/>
        </w:rPr>
        <w:t xml:space="preserve">         </w:t>
      </w:r>
      <w:r>
        <w:rPr>
          <w:rFonts w:hint="eastAsia"/>
        </w:rPr>
        <w:t>D.经生父母与养父母协商同意后恢复</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二、多项选择题：第41~50小题，每小题2分，共20分。下列每题给出的四个选项中，至少有两个选项是符合题目要求的。多选、少选或错选均不得分。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41.甲因犯泄露内幕信息罪被判处3年有期徒刑，缓刑5年。在缓刑考验期限内，甲又犯间谍罪，依法被判处5年有期徒刑。关于本案，下列说法中正确的有（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A.甲构成累犯，应当从重处罚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B.对甲应当附加剥夺政治权利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C.对甲应在5年以上8年以下酌情决定执行的刑期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D.对甲应在5年以上10年以下酌情决定执行的刑期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42.下列选项中，属于缓刑适用实质条件的有（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A.有悔罪表现</w:t>
      </w:r>
      <w:r>
        <w:rPr>
          <w:rFonts w:hint="eastAsia"/>
          <w:lang w:val="en-US" w:eastAsia="zh-CN"/>
        </w:rPr>
        <w:t xml:space="preserve">              </w:t>
      </w:r>
      <w:r>
        <w:rPr>
          <w:rFonts w:hint="eastAsia"/>
        </w:rPr>
        <w:t>B.犯罪情节较轻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C.没有再犯罪的危险</w:t>
      </w:r>
      <w:r>
        <w:rPr>
          <w:rFonts w:hint="eastAsia"/>
          <w:lang w:val="en-US" w:eastAsia="zh-CN"/>
        </w:rPr>
        <w:t xml:space="preserve">        </w:t>
      </w:r>
      <w:r>
        <w:rPr>
          <w:rFonts w:hint="eastAsia"/>
        </w:rPr>
        <w:t>D.宣告缓刑对所居住社区没有重大不良影响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43.组织、领导传销活动罪中“传销活动”的特征包括（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A.目的是骗取他人财物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B.参加者按照一定顺序组成层级开展活动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C.计酬或者返利以参加者发展的人员数量为依据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D.要求参加者以缴纳费用或者购买商品、服务等方式获得加入资格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44.甲利用职务便利，侵占本单位财物数额巨大。根据我国刑法的规定，其罪行的法定刑幅度为5年以上有期徒刑。关于本案，下列选项中正确的有（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A.该案的追诉期限为10年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B.该案的追诉期限为15年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C.如果甲在公安机关侦査期间逃跑，则不受追#期限的限制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D.该案如果超过追诉期限，经最髙人民检察院核准，仍可追诉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45.下列选项中，应以投放危险物质罪定罪处罚的有（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A.甲在其竞争对手销售的面粉中掺入毒鼠强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三、简答题：第51</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lang w:eastAsia="zh-CN"/>
        </w:rPr>
        <w:t>54小题，每小题6分，共24分。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51.简述犯罪中止的特征。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52.简述利用影响力受贿罪的主体范围。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53.简述民事法律行为的含义和特征。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54.简述留置权的含义及成立要件。</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四、辨析题：第55~56小题，每小题8分，共16分。要求对命题进行判断并着重阐明理由。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55.请对“无行为即无犯罪”这一说法进行辨析。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56.有人认为：“男女双方一经登记确立婚姻关系，双方的一切财产均属于夫妻共同财产。”请运用我国婚姻法规定的夫妻财产制度对这种观点加以辨析。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rPr>
      </w:pPr>
      <w:r>
        <w:rPr>
          <w:rFonts w:hint="eastAsia" w:ascii="微软雅黑" w:hAnsi="微软雅黑" w:eastAsia="微软雅黑" w:cs="微软雅黑"/>
          <w:sz w:val="24"/>
          <w:szCs w:val="24"/>
          <w:lang w:eastAsia="zh-CN"/>
        </w:rPr>
        <w:t>五、法条分析题：第57~58小题，每小题10分，共20分。要求符合立法原意和刑法/民法理论。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我国《刑法》第264条规定：“盗窃公私财物，数额较大的，或者多次盗窃、入户盗窃、携带凶器盗窃、扒窃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本条中“财物”的外延如何界定？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本条中“多次盗窃”应如何</w:t>
      </w:r>
      <w:r>
        <w:rPr>
          <w:rFonts w:hint="eastAsia"/>
          <w:lang w:eastAsia="zh-CN"/>
        </w:rPr>
        <w:t>理解</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本条中“携带凶器盗窃”应如何</w:t>
      </w:r>
      <w:r>
        <w:rPr>
          <w:rFonts w:hint="eastAsia"/>
          <w:lang w:eastAsia="zh-CN"/>
        </w:rPr>
        <w:t>理解</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58.我国《侵权责任法》第6条规定：“行为人因过错侵害他人民亊权益，应当承担侵权责任。根据法律规定推定行为人有过错，行为人不能证明自己没有过错的，应当承担侵权责任。”请运用民法原理分析：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本条第1款规定的是何种归责原则？其含义及适用范围是什么？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本条第2款应当如何理解？其适用范围是什么？</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六、案例分析题：第59</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lang w:eastAsia="zh-CN"/>
        </w:rPr>
        <w:t>60小题，每小题15分，共30分。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甲带领15周岁的乙，在停车场劫持了宋某，将宋某带到郊外一废弃厂房内，捆绑在铁架床上。甲指使乙将宋某携带的现金以及手机、名贵金表等价值3万元的財物搜掠一空。同时，甲打电话给宋某的妻子索要20万元赎金，宋某的妻子答应付款。乙受甲指派，在约定时间和地点拿到了20万元赎金。甲通过电话确定乙已取得赎金后，随即将宋某杀害。之后，甲把宋某的手机、手表以及2万元现金分给乙，自己驾驶宋某的汽车携带其余财物逃跑。甲、乙被通缉之后，乙才得知甲杀害了宋某，感到</w:t>
      </w:r>
      <w:r>
        <w:rPr>
          <w:rFonts w:hint="eastAsia"/>
          <w:lang w:eastAsia="zh-CN"/>
        </w:rPr>
        <w:t>事态</w:t>
      </w:r>
      <w:r>
        <w:rPr>
          <w:rFonts w:hint="eastAsia"/>
        </w:rPr>
        <w:t>严重，即到公安机关供述了以上</w:t>
      </w:r>
      <w:r>
        <w:rPr>
          <w:rFonts w:hint="eastAsia"/>
          <w:lang w:eastAsia="zh-CN"/>
        </w:rPr>
        <w:t>事实</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根据上述案情，请回答以下问题并分别说明理由：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对甲的行为应如何定罪？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对乙的行为应如何定罪？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乙</w:t>
      </w:r>
      <w:r>
        <w:rPr>
          <w:rFonts w:hint="eastAsia"/>
          <w:lang w:eastAsia="zh-CN"/>
        </w:rPr>
        <w:t>具有</w:t>
      </w:r>
      <w:r>
        <w:rPr>
          <w:rFonts w:hint="eastAsia"/>
        </w:rPr>
        <w:t>哪些法定量刑情节？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60.2007年8月，甲企业通过转让取得一块土地的建设用地使用权，并在该土地上合法建造了一座厂房。2008年5月，甲企业向乙银行借款1500万元，同时以该厂房为抵押物为借款提供担保，双方签订了抵押合同并办理了抵押权登记手续。2008年7月，乙银行认为甲企业用作抵押物的厂房价值不足，于是要求甲企业另行提供担保。甲企业遂委托丙公司作保证人，丙公司与乙银行签订了保证合同。2009年1月，乙银行将1500万元的债权转让给丁银行。现1500万元借款已到期，甲企业因经营管理不善无力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根据上述案情，请回答：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(1)甲企业对其建造尚厂房是否享有所有权？为什么？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(2)丙公司对丁银行的债权是否应承担保证责任？为什么？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(3)本案中丁银行应如何通过担保实现自己的债权？为什么？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Style w:val="3"/>
        <w:pageBreakBefore w:val="0"/>
        <w:widowControl w:val="0"/>
        <w:kinsoku/>
        <w:wordWrap/>
        <w:overflowPunct/>
        <w:topLinePunct w:val="0"/>
        <w:autoSpaceDE/>
        <w:autoSpaceDN/>
        <w:bidi w:val="0"/>
        <w:adjustRightInd/>
        <w:snapToGrid/>
        <w:spacing w:line="300" w:lineRule="auto"/>
        <w:ind w:firstLine="643" w:firstLineChars="200"/>
        <w:jc w:val="both"/>
        <w:textAlignment w:val="auto"/>
        <w:rPr>
          <w:rFonts w:hint="eastAsia"/>
        </w:rPr>
      </w:pPr>
      <w:r>
        <w:rPr>
          <w:rFonts w:hint="eastAsia"/>
        </w:rPr>
        <w:t>2012年全国法律硕士联考真题（非法学）•专业综合课</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一、单项选择题：第1~45小题，每小题1分，共45分。下列每题给出的四个选项中，只有一个选项符合试题要求。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1.下列关于法的本质的表述，正确的是（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A.荷兰思想家格劳秀斯认为法是神意的体现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B.罗马思想家奥古斯丁认为法是主权者的命令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C.德国法学家萨维尼认为法是民族精神的体现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D.中世纪思想家阿奎那认为法是理性的体现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2.下列选项中，属于法的基本特征的是（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A.法是由国家制定或者认可的，具有人民性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B.法是由社会强制力保证实施的，具有强制性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C.法是由原始社会习惯演变而来的，具有习惯性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D.法是以权利和义务为内容的，具有权利与义务的一致性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3.下列关于法的作用的表述，正确的是（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A.法的作用只能通过守法的方式来体现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B.法的规范作用是法的社会作用的目的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C.法的规范作用是法对人们的意志与行为发生的间接影响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D.法的作用根本上取决于生产关系或生产方式自身的生命力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4.我国《刑法》第6条第2款规定：“凡在中华人民共和国船舶或者航空器内犯罪的，也适用本法。”该条文所体现的法律对人效力的原则是（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A.属地主义</w:t>
      </w:r>
      <w:r>
        <w:rPr>
          <w:rFonts w:hint="eastAsia"/>
          <w:lang w:val="en-US" w:eastAsia="zh-CN"/>
        </w:rPr>
        <w:t xml:space="preserve">     </w:t>
      </w:r>
      <w:r>
        <w:rPr>
          <w:rFonts w:hint="eastAsia"/>
        </w:rPr>
        <w:t>B.属人主义</w:t>
      </w:r>
      <w:r>
        <w:rPr>
          <w:rFonts w:hint="eastAsia"/>
          <w:lang w:val="en-US" w:eastAsia="zh-CN"/>
        </w:rPr>
        <w:t xml:space="preserve">      </w:t>
      </w:r>
      <w:r>
        <w:rPr>
          <w:rFonts w:hint="eastAsia"/>
        </w:rPr>
        <w:t>C.保护主义</w:t>
      </w:r>
      <w:r>
        <w:rPr>
          <w:rFonts w:hint="eastAsia"/>
          <w:lang w:val="en-US" w:eastAsia="zh-CN"/>
        </w:rPr>
        <w:t xml:space="preserve">        </w:t>
      </w:r>
      <w:r>
        <w:rPr>
          <w:rFonts w:hint="eastAsia"/>
        </w:rPr>
        <w:t>D.折中主义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5.甲因停车收费与保安乙发生冲突，抽刀将乙刺死。甲在检察机关准备提起公诉期间因病死亡，检察机关遂作出撤销案件的决定。此案撤销的根据是（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A.违法行为</w:t>
      </w:r>
      <w:r>
        <w:rPr>
          <w:rFonts w:hint="eastAsia"/>
          <w:lang w:val="en-US" w:eastAsia="zh-CN"/>
        </w:rPr>
        <w:t xml:space="preserve">        </w:t>
      </w:r>
      <w:r>
        <w:rPr>
          <w:rFonts w:hint="eastAsia"/>
        </w:rPr>
        <w:t>B.事件</w:t>
      </w:r>
      <w:r>
        <w:rPr>
          <w:rFonts w:hint="eastAsia"/>
          <w:lang w:val="en-US" w:eastAsia="zh-CN"/>
        </w:rPr>
        <w:t xml:space="preserve">          </w:t>
      </w:r>
      <w:r>
        <w:rPr>
          <w:rFonts w:hint="eastAsia"/>
        </w:rPr>
        <w:t>C.免责事由</w:t>
      </w:r>
      <w:r>
        <w:rPr>
          <w:rFonts w:hint="eastAsia"/>
          <w:lang w:val="en-US" w:eastAsia="zh-CN"/>
        </w:rPr>
        <w:t xml:space="preserve">          </w:t>
      </w:r>
      <w:r>
        <w:rPr>
          <w:rFonts w:hint="eastAsia"/>
        </w:rPr>
        <w:t>D.事实构成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6.下列关于大陆法系与英美法系区别的表述，正确的是（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A.大陆法系主要运用归纳型思维，英美法系主要运用演绎型思维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B.大陆法系的诉讼程序采用当事人主义，英美法系采用职权主义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C.大陆法系以普通法与衡平法为基本分类，英美法系则分为公法与私法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D.大陆法系的正式法源主要是制定法，英美法系的正式法源是制定法和判例法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7.下列有关权利能力的表述，正确的是（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A.法律关系的主体不一定拥有权利能力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B.享有具体权利的人一定具有权利能力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C.有权利能力的人一定实际享有具体权利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D.权利能力只体现享有权利的资格而不包括承担义务的资格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8.下列关于社会主义法治理念的理解，正确的是（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A.社会主义法治理念本身属于社会主义法治的制度体系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B.社会主义法治理念以马克思主义政治经济学说为基础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C.社会主义法治理念是建设社会主义法治文化的价值指引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D.社会主义法治理念与中国传统法律文化之间不存在继承关系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9.下列关于我国立法的表述，正确的是（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A.立法在内涵上不包括法律的废止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B.立法权是国家权力体系中最重要的权力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C.我国的立法体制是中央和地方的二元立法体制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D.立法是国家机关和社会组织按照相应的程序进行的活动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10.关于法律规则与法律条文的关系，下列表述中正确的是（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A.内容与形式的关系</w:t>
      </w:r>
      <w:r>
        <w:rPr>
          <w:rFonts w:hint="eastAsia"/>
          <w:lang w:val="en-US" w:eastAsia="zh-CN"/>
        </w:rPr>
        <w:t xml:space="preserve">               </w:t>
      </w:r>
      <w:r>
        <w:rPr>
          <w:rFonts w:hint="eastAsia"/>
        </w:rPr>
        <w:t>B.整体与部分的关系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C.对立与统一的关系</w:t>
      </w:r>
      <w:r>
        <w:rPr>
          <w:rFonts w:hint="eastAsia"/>
          <w:lang w:val="en-US" w:eastAsia="zh-CN"/>
        </w:rPr>
        <w:t xml:space="preserve">               </w:t>
      </w:r>
      <w:r>
        <w:rPr>
          <w:rFonts w:hint="eastAsia"/>
        </w:rPr>
        <w:t>D.本质与现象的关系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11.以法律的地位、效力、内容和制定主体为标准，法律可以分为（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A.—般法与特别法</w:t>
      </w:r>
      <w:r>
        <w:rPr>
          <w:rFonts w:hint="eastAsia"/>
          <w:lang w:val="en-US" w:eastAsia="zh-CN"/>
        </w:rPr>
        <w:t xml:space="preserve">   </w:t>
      </w:r>
      <w:r>
        <w:rPr>
          <w:rFonts w:hint="eastAsia"/>
        </w:rPr>
        <w:t>B.实体法与程序法</w:t>
      </w:r>
      <w:r>
        <w:rPr>
          <w:rFonts w:hint="eastAsia"/>
          <w:lang w:val="en-US" w:eastAsia="zh-CN"/>
        </w:rPr>
        <w:t xml:space="preserve">   </w:t>
      </w:r>
      <w:r>
        <w:rPr>
          <w:rFonts w:hint="eastAsia"/>
        </w:rPr>
        <w:t>C.根本法与普通法</w:t>
      </w:r>
      <w:r>
        <w:rPr>
          <w:rFonts w:hint="eastAsia"/>
          <w:lang w:val="en-US" w:eastAsia="zh-CN"/>
        </w:rPr>
        <w:t xml:space="preserve">   </w:t>
      </w:r>
      <w:r>
        <w:rPr>
          <w:rFonts w:hint="eastAsia"/>
        </w:rPr>
        <w:t>D.成文法与不成文法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12.法官唐某向检察院举报了人事局局长邹某收受钱物的行为。唐某的行为</w:t>
      </w:r>
      <w:r>
        <w:rPr>
          <w:rFonts w:hint="eastAsia"/>
          <w:lang w:eastAsia="zh-CN"/>
        </w:rPr>
        <w:t>属于</w:t>
      </w:r>
      <w:r>
        <w:rPr>
          <w:rFonts w:hint="eastAsia"/>
        </w:rPr>
        <w:t>（</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A.法的适用</w:t>
      </w:r>
      <w:r>
        <w:rPr>
          <w:rFonts w:hint="eastAsia"/>
          <w:lang w:val="en-US" w:eastAsia="zh-CN"/>
        </w:rPr>
        <w:t xml:space="preserve">       </w:t>
      </w:r>
      <w:r>
        <w:rPr>
          <w:rFonts w:hint="eastAsia"/>
        </w:rPr>
        <w:t>B.法的遵守</w:t>
      </w:r>
      <w:r>
        <w:rPr>
          <w:rFonts w:hint="eastAsia"/>
          <w:lang w:val="en-US" w:eastAsia="zh-CN"/>
        </w:rPr>
        <w:t xml:space="preserve">        </w:t>
      </w:r>
      <w:r>
        <w:rPr>
          <w:rFonts w:hint="eastAsia"/>
        </w:rPr>
        <w:t>C.法的执行</w:t>
      </w:r>
      <w:r>
        <w:rPr>
          <w:rFonts w:hint="eastAsia"/>
          <w:lang w:val="en-US" w:eastAsia="zh-CN"/>
        </w:rPr>
        <w:t xml:space="preserve">         </w:t>
      </w:r>
      <w:r>
        <w:rPr>
          <w:rFonts w:hint="eastAsia"/>
        </w:rPr>
        <w:t>D.法的解释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13.我国《刑法》第264条规定：“盗窃公私财物，数额较大或者多次盗窃的，处三年以下有期徒刑、拘役或者管制……”检察官张某据此认为，马某多次盗窃，依法应当对其判处3年有期徒刑。张检察官所运用的法律推理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A.类比推理</w:t>
      </w:r>
      <w:r>
        <w:rPr>
          <w:rFonts w:hint="eastAsia"/>
          <w:lang w:val="en-US" w:eastAsia="zh-CN"/>
        </w:rPr>
        <w:t xml:space="preserve">         </w:t>
      </w:r>
      <w:r>
        <w:rPr>
          <w:rFonts w:hint="eastAsia"/>
        </w:rPr>
        <w:t>B.归纳推理</w:t>
      </w:r>
      <w:r>
        <w:rPr>
          <w:rFonts w:hint="eastAsia"/>
          <w:lang w:val="en-US" w:eastAsia="zh-CN"/>
        </w:rPr>
        <w:t xml:space="preserve">         </w:t>
      </w:r>
      <w:r>
        <w:rPr>
          <w:rFonts w:hint="eastAsia"/>
        </w:rPr>
        <w:t>C.演绎推理</w:t>
      </w:r>
      <w:r>
        <w:rPr>
          <w:rFonts w:hint="eastAsia"/>
          <w:lang w:val="en-US" w:eastAsia="zh-CN"/>
        </w:rPr>
        <w:t xml:space="preserve">         </w:t>
      </w:r>
      <w:r>
        <w:rPr>
          <w:rFonts w:hint="eastAsia"/>
        </w:rPr>
        <w:t>D.辩证推理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14.我国《婚姻法》第21条第1款规定：“……子女对父母有</w:t>
      </w:r>
      <w:r>
        <w:rPr>
          <w:rFonts w:hint="eastAsia"/>
          <w:lang w:eastAsia="zh-CN"/>
        </w:rPr>
        <w:t>赡养</w:t>
      </w:r>
      <w:r>
        <w:rPr>
          <w:rFonts w:hint="eastAsia"/>
        </w:rPr>
        <w:t>扶助的义务。”王律师认为，该规定中的“子女”既包括婚生子女，又包括非婚生子女、养子女和继子女。王律师采用的法律解释方法是（</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A.比较解释</w:t>
      </w:r>
      <w:r>
        <w:rPr>
          <w:rFonts w:hint="eastAsia"/>
          <w:lang w:val="en-US" w:eastAsia="zh-CN"/>
        </w:rPr>
        <w:t xml:space="preserve">       </w:t>
      </w:r>
      <w:r>
        <w:rPr>
          <w:rFonts w:hint="eastAsia"/>
        </w:rPr>
        <w:t>B.扩充解释</w:t>
      </w:r>
      <w:r>
        <w:rPr>
          <w:rFonts w:hint="eastAsia"/>
          <w:lang w:val="en-US" w:eastAsia="zh-CN"/>
        </w:rPr>
        <w:t xml:space="preserve">       </w:t>
      </w:r>
      <w:r>
        <w:rPr>
          <w:rFonts w:hint="eastAsia"/>
        </w:rPr>
        <w:t>C.字面解释</w:t>
      </w:r>
      <w:r>
        <w:rPr>
          <w:rFonts w:hint="eastAsia"/>
          <w:lang w:val="en-US" w:eastAsia="zh-CN"/>
        </w:rPr>
        <w:t xml:space="preserve">        </w:t>
      </w:r>
      <w:r>
        <w:rPr>
          <w:rFonts w:hint="eastAsia"/>
        </w:rPr>
        <w:t>D.限制解释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15.最高人民法院在定期公布的各卷裁判文书汇编的前言中指出：“最高人民法院的裁判文书，由于具有最高的司法效力，因而对各级人民法院的审判工作具有重要的指导作用。”下列相关理解，正确的是（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A.最高人民法院裁判文书本身是规范性法律文件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B.最高人民法院裁判文书具有正式法律渊源的地位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C.最高人民法院裁判文书的重要功能在于实现对抽象的制定法规范的具体化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D.最高人民法院裁判文书具有最髙司法效力，因此可以适当超出现行法的约束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16.根据我国宪法的规定，下列关于土地制度的表述，正确的是（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A.城市和城市郊区的土地厲于国家所有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B.宅基地和自留地、自留山属于村民所有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C.任何组织或者个人不得侵占、买卖、出租或者以其他形式转让土地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D.国家为了公共利益的箱要，可以依照法律对土地实行征收或征用并给予补偿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17.根据我国宪法和法律规定，下列选项中不属于民族自治地方的是（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A.自治区</w:t>
      </w:r>
      <w:r>
        <w:rPr>
          <w:rFonts w:hint="eastAsia"/>
          <w:lang w:val="en-US" w:eastAsia="zh-CN"/>
        </w:rPr>
        <w:t xml:space="preserve">       </w:t>
      </w:r>
      <w:r>
        <w:rPr>
          <w:rFonts w:hint="eastAsia"/>
        </w:rPr>
        <w:t>B.自治州</w:t>
      </w:r>
      <w:r>
        <w:rPr>
          <w:rFonts w:hint="eastAsia"/>
          <w:lang w:val="en-US" w:eastAsia="zh-CN"/>
        </w:rPr>
        <w:t xml:space="preserve">       </w:t>
      </w:r>
      <w:r>
        <w:rPr>
          <w:rFonts w:hint="eastAsia"/>
        </w:rPr>
        <w:t>C.自治县</w:t>
      </w:r>
      <w:r>
        <w:rPr>
          <w:rFonts w:hint="eastAsia"/>
          <w:lang w:val="en-US" w:eastAsia="zh-CN"/>
        </w:rPr>
        <w:t xml:space="preserve">        </w:t>
      </w:r>
      <w:r>
        <w:rPr>
          <w:rFonts w:hint="eastAsia"/>
        </w:rPr>
        <w:t>D.民族乡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18.下列关于制宪权的表述，正确的是（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A.制宪权通常由人民直接行使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B.最早系统提出制宪权理论的是英国思想家洛克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C.制宪权、修宪权和立法权属于同一层级的权力形态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D.国民成为制宪权的主体是现代宪法的特点之一，为现代各国宪法所普遍承认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19.根据我国宪法的规定，有权制定行政法规的主体是（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A.国务院</w:t>
      </w:r>
      <w:r>
        <w:rPr>
          <w:rFonts w:hint="eastAsia"/>
          <w:lang w:val="en-US" w:eastAsia="zh-CN"/>
        </w:rPr>
        <w:t xml:space="preserve">     </w:t>
      </w:r>
      <w:r>
        <w:rPr>
          <w:rFonts w:hint="eastAsia"/>
        </w:rPr>
        <w:t>B.国务院各部委</w:t>
      </w:r>
      <w:r>
        <w:rPr>
          <w:rFonts w:hint="eastAsia"/>
          <w:lang w:val="en-US" w:eastAsia="zh-CN"/>
        </w:rPr>
        <w:t xml:space="preserve">     </w:t>
      </w:r>
      <w:r>
        <w:rPr>
          <w:rFonts w:hint="eastAsia"/>
        </w:rPr>
        <w:t>C.省级人民政府</w:t>
      </w:r>
      <w:r>
        <w:rPr>
          <w:rFonts w:hint="eastAsia"/>
          <w:lang w:val="en-US" w:eastAsia="zh-CN"/>
        </w:rPr>
        <w:t xml:space="preserve">     </w:t>
      </w:r>
      <w:r>
        <w:rPr>
          <w:rFonts w:hint="eastAsia"/>
        </w:rPr>
        <w:t>D.较大的市的人民政府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20.根据《香港特别行政区基本法》的规定，香港的司法机关是（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A.廉政公署</w:t>
      </w:r>
      <w:r>
        <w:rPr>
          <w:rFonts w:hint="eastAsia"/>
          <w:lang w:val="en-US" w:eastAsia="zh-CN"/>
        </w:rPr>
        <w:t xml:space="preserve">      </w:t>
      </w:r>
      <w:r>
        <w:rPr>
          <w:rFonts w:hint="eastAsia"/>
        </w:rPr>
        <w:t>B.检察院</w:t>
      </w:r>
      <w:r>
        <w:rPr>
          <w:rFonts w:hint="eastAsia"/>
          <w:lang w:val="en-US" w:eastAsia="zh-CN"/>
        </w:rPr>
        <w:t xml:space="preserve">       </w:t>
      </w:r>
      <w:r>
        <w:rPr>
          <w:rFonts w:hint="eastAsia"/>
        </w:rPr>
        <w:t>C.各级法院</w:t>
      </w:r>
      <w:r>
        <w:rPr>
          <w:rFonts w:hint="eastAsia"/>
          <w:lang w:val="en-US" w:eastAsia="zh-CN"/>
        </w:rPr>
        <w:t xml:space="preserve">      </w:t>
      </w:r>
      <w:r>
        <w:rPr>
          <w:rFonts w:hint="eastAsia"/>
        </w:rPr>
        <w:t>D.律政司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21.下列关于全国人民代表大会代表权利的表述，正确的是（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A.依法联名提出议案、质询案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B.有权获得其工作、生活所需的各种信息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C.享有言论豁免权，在公开场合的发言不受法律追究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D.为广泛听取民意，得设代表工作室并聘请代表助理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22.下列机关中，享有对直辖市中级人民法院院长任免权的是（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A.市人民代表大会</w:t>
      </w:r>
      <w:r>
        <w:rPr>
          <w:rFonts w:hint="eastAsia"/>
          <w:lang w:val="en-US" w:eastAsia="zh-CN"/>
        </w:rPr>
        <w:t xml:space="preserve">           </w:t>
      </w:r>
      <w:r>
        <w:rPr>
          <w:rFonts w:hint="eastAsia"/>
        </w:rPr>
        <w:t>B.市髙级人民法院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C.市政法委员会</w:t>
      </w:r>
      <w:r>
        <w:rPr>
          <w:rFonts w:hint="eastAsia"/>
          <w:lang w:val="en-US" w:eastAsia="zh-CN"/>
        </w:rPr>
        <w:t xml:space="preserve">             </w:t>
      </w:r>
      <w:r>
        <w:rPr>
          <w:rFonts w:hint="eastAsia"/>
        </w:rPr>
        <w:t>D.市人民代表大会常务委员会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23.下列宪法性文件中，明确规定“凡权利无保障和分权未确立的社会就没有宪法”的是（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A.英国《权利法案》</w:t>
      </w:r>
      <w:r>
        <w:rPr>
          <w:rFonts w:hint="eastAsia"/>
        </w:rPr>
        <w:tab/>
      </w:r>
      <w:r>
        <w:rPr>
          <w:rFonts w:hint="eastAsia"/>
        </w:rPr>
        <w:t>B.美国《独立宣言》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C.法国《人权宣言》</w:t>
      </w:r>
      <w:r>
        <w:rPr>
          <w:rFonts w:hint="eastAsia"/>
        </w:rPr>
        <w:tab/>
      </w:r>
      <w:r>
        <w:rPr>
          <w:rFonts w:hint="eastAsia"/>
        </w:rPr>
        <w:t>D.苏俄《被剥削劳动人民权利宣言》</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24.根据我国宪法规定，处理全国人民代表大会常务委员会的重要日常工作的机关或组织是（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A.委员长会议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B.全国人民代表大会法律委员会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C.全国人民代表大会常务委员会办公厅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D.全国人民代表大会常务委员会法制工作委员会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25.下列选项中，不属于我国宪法规定的公民基本权利的是（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A.受教育权</w:t>
      </w:r>
      <w:r>
        <w:rPr>
          <w:rFonts w:hint="eastAsia"/>
          <w:lang w:val="en-US" w:eastAsia="zh-CN"/>
        </w:rPr>
        <w:t xml:space="preserve">        </w:t>
      </w:r>
      <w:r>
        <w:rPr>
          <w:rFonts w:hint="eastAsia"/>
        </w:rPr>
        <w:t>B.劳动权</w:t>
      </w:r>
      <w:r>
        <w:rPr>
          <w:rFonts w:hint="eastAsia"/>
          <w:lang w:val="en-US" w:eastAsia="zh-CN"/>
        </w:rPr>
        <w:t xml:space="preserve">        </w:t>
      </w:r>
      <w:r>
        <w:rPr>
          <w:rFonts w:hint="eastAsia"/>
        </w:rPr>
        <w:t>C.环境权</w:t>
      </w:r>
      <w:r>
        <w:rPr>
          <w:rFonts w:hint="eastAsia"/>
          <w:lang w:val="en-US" w:eastAsia="zh-CN"/>
        </w:rPr>
        <w:t xml:space="preserve">        </w:t>
      </w:r>
      <w:r>
        <w:rPr>
          <w:rFonts w:hint="eastAsia"/>
        </w:rPr>
        <w:t>D.平等权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26.根据我国宪法的规定，我国发布特赦令的国家机关是（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A.全国人民代表大会常务委员会</w:t>
      </w:r>
      <w:r>
        <w:rPr>
          <w:rFonts w:hint="eastAsia"/>
          <w:lang w:val="en-US" w:eastAsia="zh-CN"/>
        </w:rPr>
        <w:t xml:space="preserve">    </w:t>
      </w:r>
      <w:r>
        <w:rPr>
          <w:rFonts w:hint="eastAsia"/>
        </w:rPr>
        <w:t>B.国家主席</w:t>
      </w:r>
      <w:r>
        <w:rPr>
          <w:rFonts w:hint="eastAsia"/>
          <w:lang w:val="en-US" w:eastAsia="zh-CN"/>
        </w:rPr>
        <w:t xml:space="preserve">    </w:t>
      </w:r>
      <w:r>
        <w:rPr>
          <w:rFonts w:hint="eastAsia"/>
        </w:rPr>
        <w:t>C.国务院</w:t>
      </w:r>
      <w:r>
        <w:rPr>
          <w:rFonts w:hint="eastAsia"/>
          <w:lang w:val="en-US" w:eastAsia="zh-CN"/>
        </w:rPr>
        <w:t xml:space="preserve">    </w:t>
      </w:r>
      <w:r>
        <w:rPr>
          <w:rFonts w:hint="eastAsia"/>
        </w:rPr>
        <w:t>D.最高人民法院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27.我国明确规定国务院实行总理负责制的是（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A.1954年宪法</w:t>
      </w:r>
      <w:r>
        <w:rPr>
          <w:rFonts w:hint="eastAsia"/>
          <w:lang w:val="en-US" w:eastAsia="zh-CN"/>
        </w:rPr>
        <w:t xml:space="preserve">      </w:t>
      </w:r>
      <w:r>
        <w:rPr>
          <w:rFonts w:hint="eastAsia"/>
        </w:rPr>
        <w:t>B.1975年宪法</w:t>
      </w:r>
      <w:r>
        <w:rPr>
          <w:rFonts w:hint="eastAsia"/>
          <w:lang w:val="en-US" w:eastAsia="zh-CN"/>
        </w:rPr>
        <w:t xml:space="preserve">      </w:t>
      </w:r>
      <w:r>
        <w:rPr>
          <w:rFonts w:hint="eastAsia"/>
        </w:rPr>
        <w:t>C.1978年宪法</w:t>
      </w:r>
      <w:r>
        <w:rPr>
          <w:rFonts w:hint="eastAsia"/>
          <w:lang w:val="en-US" w:eastAsia="zh-CN"/>
        </w:rPr>
        <w:t xml:space="preserve">      </w:t>
      </w:r>
      <w:r>
        <w:rPr>
          <w:rFonts w:hint="eastAsia"/>
        </w:rPr>
        <w:t>D.1982年宪法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28.某自治州是某省所辖的藏族自治州。下列职务中，只能由藏族公民担任的是（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A.自治州人民代表大会常务委员会主任</w:t>
      </w:r>
      <w:r>
        <w:rPr>
          <w:rFonts w:hint="eastAsia"/>
          <w:lang w:val="en-US" w:eastAsia="zh-CN"/>
        </w:rPr>
        <w:t xml:space="preserve">           </w:t>
      </w:r>
      <w:r>
        <w:rPr>
          <w:rFonts w:hint="eastAsia"/>
        </w:rPr>
        <w:t>B.自治州州长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C.自治州人民法院院长</w:t>
      </w:r>
      <w:r>
        <w:rPr>
          <w:rFonts w:hint="eastAsia"/>
          <w:lang w:val="en-US" w:eastAsia="zh-CN"/>
        </w:rPr>
        <w:t xml:space="preserve">                         </w:t>
      </w:r>
      <w:r>
        <w:rPr>
          <w:rFonts w:hint="eastAsia"/>
        </w:rPr>
        <w:t>D.自治州人民检察院检察长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29.根据我国选举法的规定，由选民直接选举的人大代表候选人可通过选民联名推荐的方式产生。某甲欲通过此种方式参选人大代表，其须获得选民联名推荐的最低人数应是（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A.5人</w:t>
      </w:r>
      <w:r>
        <w:rPr>
          <w:rFonts w:hint="eastAsia"/>
          <w:lang w:val="en-US" w:eastAsia="zh-CN"/>
        </w:rPr>
        <w:t xml:space="preserve">            </w:t>
      </w:r>
      <w:r>
        <w:rPr>
          <w:rFonts w:hint="eastAsia"/>
        </w:rPr>
        <w:t>B.10人</w:t>
      </w:r>
      <w:r>
        <w:rPr>
          <w:rFonts w:hint="eastAsia"/>
          <w:lang w:val="en-US" w:eastAsia="zh-CN"/>
        </w:rPr>
        <w:t xml:space="preserve">             </w:t>
      </w:r>
      <w:r>
        <w:rPr>
          <w:rFonts w:hint="eastAsia"/>
        </w:rPr>
        <w:t>C.30</w:t>
      </w:r>
      <w:r>
        <w:rPr>
          <w:rFonts w:hint="eastAsia"/>
          <w:lang w:val="en-US" w:eastAsia="zh-CN"/>
        </w:rPr>
        <w:t xml:space="preserve">              </w:t>
      </w:r>
      <w:r>
        <w:rPr>
          <w:rFonts w:hint="eastAsia"/>
        </w:rPr>
        <w:t xml:space="preserve"> D.50人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30.根据我国宪法的规定，下列自然资源中，只能属于国家所有的是（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A.山岭</w:t>
      </w:r>
      <w:r>
        <w:rPr>
          <w:rFonts w:hint="eastAsia"/>
          <w:lang w:val="en-US" w:eastAsia="zh-CN"/>
        </w:rPr>
        <w:t xml:space="preserve">         </w:t>
      </w:r>
      <w:r>
        <w:rPr>
          <w:rFonts w:hint="eastAsia"/>
        </w:rPr>
        <w:t>B.矿藏</w:t>
      </w:r>
      <w:r>
        <w:rPr>
          <w:rFonts w:hint="eastAsia"/>
          <w:lang w:val="en-US" w:eastAsia="zh-CN"/>
        </w:rPr>
        <w:t xml:space="preserve">           </w:t>
      </w:r>
      <w:r>
        <w:rPr>
          <w:rFonts w:hint="eastAsia"/>
        </w:rPr>
        <w:t>C.森林</w:t>
      </w:r>
      <w:r>
        <w:rPr>
          <w:rFonts w:hint="eastAsia"/>
          <w:lang w:val="en-US" w:eastAsia="zh-CN"/>
        </w:rPr>
        <w:t xml:space="preserve">            </w:t>
      </w:r>
      <w:r>
        <w:rPr>
          <w:rFonts w:hint="eastAsia"/>
        </w:rPr>
        <w:t>D.草原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31.根据我国宪法的规定，城市中的居民委员会是（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A.社区居民的群众性组织</w:t>
      </w:r>
      <w:r>
        <w:rPr>
          <w:rFonts w:hint="eastAsia"/>
          <w:lang w:val="en-US" w:eastAsia="zh-CN"/>
        </w:rPr>
        <w:t xml:space="preserve">               </w:t>
      </w:r>
      <w:r>
        <w:rPr>
          <w:rFonts w:hint="eastAsia"/>
        </w:rPr>
        <w:t>B.街道办事处的派出机关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C.基层群众性自治组织</w:t>
      </w:r>
      <w:r>
        <w:rPr>
          <w:rFonts w:hint="eastAsia"/>
          <w:lang w:val="en-US" w:eastAsia="zh-CN"/>
        </w:rPr>
        <w:t xml:space="preserve">                 </w:t>
      </w:r>
      <w:r>
        <w:rPr>
          <w:rFonts w:hint="eastAsia"/>
        </w:rPr>
        <w:t>D.社会工作者之家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32.西周穆王统治时期制定的具有代表性的法典是（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A.《九刑》</w:t>
      </w:r>
      <w:r>
        <w:rPr>
          <w:rFonts w:hint="eastAsia"/>
          <w:lang w:val="en-US" w:eastAsia="zh-CN"/>
        </w:rPr>
        <w:t xml:space="preserve">        </w:t>
      </w:r>
      <w:r>
        <w:rPr>
          <w:rFonts w:hint="eastAsia"/>
        </w:rPr>
        <w:t>B.《汤刑》</w:t>
      </w:r>
      <w:r>
        <w:rPr>
          <w:rFonts w:hint="eastAsia"/>
          <w:lang w:val="en-US" w:eastAsia="zh-CN"/>
        </w:rPr>
        <w:t xml:space="preserve">         </w:t>
      </w:r>
      <w:r>
        <w:rPr>
          <w:rFonts w:hint="eastAsia"/>
        </w:rPr>
        <w:t>C.《吕刑》</w:t>
      </w:r>
      <w:r>
        <w:rPr>
          <w:rFonts w:hint="eastAsia"/>
          <w:lang w:val="en-US" w:eastAsia="zh-CN"/>
        </w:rPr>
        <w:t xml:space="preserve">         D.《禹刑》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33.中国古代“改法为律”始于（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A.周公制礼</w:t>
      </w:r>
      <w:r>
        <w:rPr>
          <w:rFonts w:hint="eastAsia"/>
          <w:lang w:val="en-US" w:eastAsia="zh-CN"/>
        </w:rPr>
        <w:t xml:space="preserve">         </w:t>
      </w:r>
      <w:r>
        <w:rPr>
          <w:rFonts w:hint="eastAsia"/>
        </w:rPr>
        <w:t>B.商缺变法</w:t>
      </w:r>
      <w:r>
        <w:rPr>
          <w:rFonts w:hint="eastAsia"/>
          <w:lang w:val="en-US" w:eastAsia="zh-CN"/>
        </w:rPr>
        <w:t xml:space="preserve">        </w:t>
      </w:r>
      <w:r>
        <w:rPr>
          <w:rFonts w:hint="eastAsia"/>
        </w:rPr>
        <w:t>C.邓析“竹刑</w:t>
      </w:r>
      <w:r>
        <w:rPr>
          <w:rFonts w:hint="eastAsia"/>
          <w:lang w:eastAsia="zh-CN"/>
        </w:rPr>
        <w:t>”</w:t>
      </w:r>
      <w:r>
        <w:rPr>
          <w:rFonts w:hint="eastAsia"/>
          <w:lang w:val="en-US" w:eastAsia="zh-CN"/>
        </w:rPr>
        <w:t xml:space="preserve">        D.“约法三章”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34.下列刑罚中，属于秦朝作刑的是（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A.髡刑</w:t>
      </w:r>
      <w:r>
        <w:rPr>
          <w:rFonts w:hint="eastAsia"/>
          <w:lang w:val="en-US" w:eastAsia="zh-CN"/>
        </w:rPr>
        <w:t xml:space="preserve">         </w:t>
      </w:r>
      <w:r>
        <w:rPr>
          <w:rFonts w:hint="eastAsia"/>
        </w:rPr>
        <w:t>B.耐刑</w:t>
      </w:r>
      <w:r>
        <w:rPr>
          <w:rFonts w:hint="eastAsia"/>
          <w:lang w:val="en-US" w:eastAsia="zh-CN"/>
        </w:rPr>
        <w:t xml:space="preserve">          </w:t>
      </w:r>
      <w:r>
        <w:rPr>
          <w:rFonts w:hint="eastAsia"/>
        </w:rPr>
        <w:t>C.赀刑</w:t>
      </w:r>
      <w:r>
        <w:rPr>
          <w:rFonts w:hint="eastAsia"/>
          <w:lang w:val="en-US" w:eastAsia="zh-CN"/>
        </w:rPr>
        <w:t xml:space="preserve">          D.城旦舂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35.下列关于春秋决狱的表述，不正确的是（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A.春秋决狱盛行于西汉文帝、景帝时期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B.春秋决狱体现了司法领域中儒家思想向法律的渗透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C.春秋决狱是指以《春秋》的经义作为司法审判的依据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D.春秋决狱是汉武帝确立“罢黜百家，独尊儒术”后法律儒家化的必然产物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36.下列法典中，首次确立“准五服以制罪”制度的是（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A.《开元律》</w:t>
      </w:r>
      <w:r>
        <w:rPr>
          <w:rFonts w:hint="eastAsia"/>
          <w:lang w:val="en-US" w:eastAsia="zh-CN"/>
        </w:rPr>
        <w:t xml:space="preserve">      </w:t>
      </w:r>
      <w:r>
        <w:rPr>
          <w:rFonts w:hint="eastAsia"/>
        </w:rPr>
        <w:t>B.《北魏律》</w:t>
      </w:r>
      <w:r>
        <w:rPr>
          <w:rFonts w:hint="eastAsia"/>
          <w:lang w:val="en-US" w:eastAsia="zh-CN"/>
        </w:rPr>
        <w:t xml:space="preserve">       </w:t>
      </w:r>
      <w:r>
        <w:rPr>
          <w:rFonts w:hint="eastAsia"/>
        </w:rPr>
        <w:t>C.《晋律》</w:t>
      </w:r>
      <w:r>
        <w:rPr>
          <w:rFonts w:hint="eastAsia"/>
          <w:lang w:val="en-US" w:eastAsia="zh-CN"/>
        </w:rPr>
        <w:t xml:space="preserve">      </w:t>
      </w:r>
      <w:r>
        <w:rPr>
          <w:rFonts w:hint="eastAsia"/>
        </w:rPr>
        <w:t>D.《贞观律》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37.“重罪十条”罪名正式确立于（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A.《北齐律》</w:t>
      </w:r>
      <w:r>
        <w:rPr>
          <w:rFonts w:hint="eastAsia"/>
          <w:lang w:val="en-US" w:eastAsia="zh-CN"/>
        </w:rPr>
        <w:t xml:space="preserve">     </w:t>
      </w:r>
      <w:r>
        <w:rPr>
          <w:rFonts w:hint="eastAsia"/>
        </w:rPr>
        <w:t>B.《北周律》</w:t>
      </w:r>
      <w:r>
        <w:rPr>
          <w:rFonts w:hint="eastAsia"/>
          <w:lang w:val="en-US" w:eastAsia="zh-CN"/>
        </w:rPr>
        <w:t xml:space="preserve">     </w:t>
      </w:r>
      <w:r>
        <w:rPr>
          <w:rFonts w:hint="eastAsia"/>
        </w:rPr>
        <w:t>C.《开皇律》</w:t>
      </w:r>
      <w:r>
        <w:rPr>
          <w:rFonts w:hint="eastAsia"/>
          <w:lang w:val="en-US" w:eastAsia="zh-CN"/>
        </w:rPr>
        <w:t xml:space="preserve">     </w:t>
      </w:r>
      <w:r>
        <w:rPr>
          <w:rFonts w:hint="eastAsia"/>
        </w:rPr>
        <w:t>D.《大业律》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38.下列关于唐朝继承制度的表述，正确的是（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A.女子不享有财产继承权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B.只有法定继承，不承认遗嘱的效力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C.无论宗祧继承还是财产继承，皆采用嫡长子继承原则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D.财产继承沿袭两汉以来的“诸子均分”原则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39.宋代把未缴纳契税未加盖官印的契约称为（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A.红契</w:t>
      </w:r>
      <w:r>
        <w:rPr>
          <w:rFonts w:hint="eastAsia"/>
          <w:lang w:val="en-US" w:eastAsia="zh-CN"/>
        </w:rPr>
        <w:t xml:space="preserve">       </w:t>
      </w:r>
      <w:r>
        <w:rPr>
          <w:rFonts w:hint="eastAsia"/>
        </w:rPr>
        <w:t>B.白契</w:t>
      </w:r>
      <w:r>
        <w:rPr>
          <w:rFonts w:hint="eastAsia"/>
          <w:lang w:val="en-US" w:eastAsia="zh-CN"/>
        </w:rPr>
        <w:t xml:space="preserve">         </w:t>
      </w:r>
      <w:r>
        <w:rPr>
          <w:rFonts w:hint="eastAsia"/>
        </w:rPr>
        <w:t>C.质剂</w:t>
      </w:r>
      <w:r>
        <w:rPr>
          <w:rFonts w:hint="eastAsia"/>
          <w:lang w:val="en-US" w:eastAsia="zh-CN"/>
        </w:rPr>
        <w:t xml:space="preserve">          </w:t>
      </w:r>
      <w:r>
        <w:rPr>
          <w:rFonts w:hint="eastAsia"/>
        </w:rPr>
        <w:t>D.傅别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40.宋朝曾实行的“审”与“判”分离的制度称为（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A.翻异别推</w:t>
      </w:r>
      <w:r>
        <w:rPr>
          <w:rFonts w:hint="eastAsia"/>
          <w:lang w:val="en-US" w:eastAsia="zh-CN"/>
        </w:rPr>
        <w:t xml:space="preserve">        </w:t>
      </w:r>
      <w:r>
        <w:rPr>
          <w:rFonts w:hint="eastAsia"/>
        </w:rPr>
        <w:t>B.鞫</w:t>
      </w:r>
      <w:r>
        <w:rPr>
          <w:rFonts w:hint="eastAsia"/>
          <w:lang w:eastAsia="zh-CN"/>
        </w:rPr>
        <w:t>谳</w:t>
      </w:r>
      <w:r>
        <w:rPr>
          <w:rFonts w:hint="eastAsia"/>
        </w:rPr>
        <w:t>分司</w:t>
      </w:r>
      <w:r>
        <w:rPr>
          <w:rFonts w:hint="eastAsia"/>
          <w:lang w:val="en-US" w:eastAsia="zh-CN"/>
        </w:rPr>
        <w:t xml:space="preserve">         </w:t>
      </w:r>
      <w:r>
        <w:rPr>
          <w:rFonts w:hint="eastAsia"/>
        </w:rPr>
        <w:t>C.三司推事</w:t>
      </w:r>
      <w:r>
        <w:rPr>
          <w:rFonts w:hint="eastAsia"/>
          <w:lang w:val="en-US" w:eastAsia="zh-CN"/>
        </w:rPr>
        <w:t xml:space="preserve">          D.九卿会审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41.清朝的最高司法审判机关是（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A.刑部         B.大理寺          C.都察院            D.宗人府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42.清政府于辛亥革命爆发后制定的宪法性文件是（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A.《谘议局章程》                B.《钦定宪法大纲》</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C.《资政院院章》                D.《宪法重大信条十九条》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43.下列关于《中华民国临时约法》主要内容的表述，正确的是（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A.规定司法的党化                        B.采用责任内阁制的政体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C.规定不得对《临时约法》进行修改        D.规定立法权由参议院和众议院共同行使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44.下列关于清末修律的表述，正确的是（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A.清末修律进一步完善了中华法系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B.通过修律，清政府收回了“治外法权”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C.清末修律的成果随着清王朝的覆灭而失去影响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D.淸末修律改变了中国传统上的“诸法合体”，形成了近代法律体系的雏形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45.革命根据地时期，工农民主政权制定的第一部土地法是（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A.《中华苏维埃共和国土地法》</w:t>
      </w:r>
      <w:r>
        <w:rPr>
          <w:rFonts w:hint="eastAsia"/>
          <w:lang w:val="en-US" w:eastAsia="zh-CN"/>
        </w:rPr>
        <w:t xml:space="preserve">          </w:t>
      </w:r>
      <w:r>
        <w:rPr>
          <w:rFonts w:hint="eastAsia"/>
        </w:rPr>
        <w:t>B.《兴国土地法》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C.《井冈山土地法》</w:t>
      </w:r>
      <w:r>
        <w:rPr>
          <w:rFonts w:hint="eastAsia"/>
          <w:lang w:val="en-US" w:eastAsia="zh-CN"/>
        </w:rPr>
        <w:t xml:space="preserve">                    </w:t>
      </w:r>
      <w:r>
        <w:rPr>
          <w:rFonts w:hint="eastAsia"/>
        </w:rPr>
        <w:t>D.《中国土地法大纲》</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二、多项选择题：第46~63小题，每小題2分，共36分。下列每题给出的四个选项中，至少有两个选项符合试题要求。多选、少选或错选均不得分。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46.下列关于法治与法制的表述，正确的有（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A.法制的核心是权利保障与权力制约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B.法治与法制的区别之一在于是否要求“良法之治”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C.法治社会也可能出现严格遵守法律制度却牺牲个案正义的情况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D.法治要求法律全方位介人社会生活，但并非完全取代其他社会规范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47.根据马克思主义法学观，原始社会的氏族习惯不属于法律的范畴，其主要原因有（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A.它不是用语言或文字表述的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B.它不是由国家制定或认可的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C.它有过分浓厚的宗教、道德色彩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D.它不是依靠法院、筈察与监狱等机关保证实施的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48.下列各项法律规定，属于法律原则的有（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A.承诺生效时合同成立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B.当事人在民事活动中的地位平等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C.为了犯罪，准备工具、制造条件的，是犯罪预备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D.法律没有明文规定为犯罪行为的，不得定罪处刑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49.下列选项中，属于我国法的正式渊源的有（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A.《法律援助条例》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B.《中华人民共和国专利法》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C.《中华人民共和国澳门特别行政区基本法》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D.我国加入的《联合国国际货物销售合同公约》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50.新婚夫妇张某与李某到某影楼拍摄婚纱照。由于影楼工作人员的疏忽，导致所拍婚纱照片的底片报废，这对新婚夫妇遂将影楼诉至法院。下列有关法律关系的说法中，正确的有（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A.新婚夫妇与影楼之间形成的是平权型法律关系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B.新婚夫妇与影楼之间形成的法律关系只体现了双方的意志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C.新婚夫妇与法院之间形成的诉讼法律关系为相对法律关系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D.如果底片没有报废，新婚夫妇与影楼之间形成的法律关系的客体是照片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51.下列选项中，属于法律意识范畴的有（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A.大学生贾某认为偷几本书不构成犯罪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B.农民工史某年底仍未拿到劳动报酬，自认倒霉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C.公务员王某认为法律是治理官员贪污腐败最行之有效的途径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D.消费者薛某以产品质童为由，向法院起诉要求销售方进行损害赔偿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52.人身自由是我国宪法规定的公民基本权利之一，其内容包括（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A.公民享有宗教信仰自由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B.公民的人身自由不受侵犯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C.禁止非法拘禁和以其他方法非法剥夺或者限制公民的人身自由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D.任何公民，非经人民检察院批准或者决定或人民法院决定，并由公安机关执行，不受逮捕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53.根据我国宪法和法律规定，下列关于男女平等的表述，正确的有（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A.妇女享有特殊劳动保护权</w:t>
      </w:r>
      <w:r>
        <w:rPr>
          <w:rFonts w:hint="eastAsia"/>
          <w:lang w:val="en-US" w:eastAsia="zh-CN"/>
        </w:rPr>
        <w:t xml:space="preserve">           </w:t>
      </w:r>
      <w:r>
        <w:rPr>
          <w:rFonts w:hint="eastAsia"/>
        </w:rPr>
        <w:t>B.妇女享有与男子平等的就业权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C.妇女享有与男子同等的受教育权</w:t>
      </w:r>
      <w:r>
        <w:rPr>
          <w:rFonts w:hint="eastAsia"/>
          <w:lang w:val="en-US" w:eastAsia="zh-CN"/>
        </w:rPr>
        <w:t xml:space="preserve">     </w:t>
      </w:r>
      <w:r>
        <w:rPr>
          <w:rFonts w:hint="eastAsia"/>
        </w:rPr>
        <w:t>D.妇女享有同男子平等的选举权与被选举权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54.宪法是我国的根本法，具有最高的法律效力。其表现有（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A.国家维护社会主义法制的统一和尊严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B.任何法律、行政法规和地方性法规都不得同宪法相抵触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C.—切国家机关和武装力童、各政党、社会团体和企事业组织都必须以宪法为根本的活动准则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D.任何违反宪法的行为都必须予以追究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55.根据我国《立法法》的规定，下列主体中既可以向全国人民代表大会，也可以向全国人民代表大会常务委员会提出法律案的有（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A.中央军事委员会</w:t>
      </w:r>
      <w:r>
        <w:rPr>
          <w:rFonts w:hint="eastAsia"/>
          <w:lang w:val="en-US" w:eastAsia="zh-CN"/>
        </w:rPr>
        <w:t xml:space="preserve">                   </w:t>
      </w:r>
      <w:r>
        <w:rPr>
          <w:rFonts w:hint="eastAsia"/>
        </w:rPr>
        <w:t>B.省级人民代表大会常务委员会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C.全国人民代表大会各专门委员会</w:t>
      </w:r>
      <w:r>
        <w:rPr>
          <w:rFonts w:hint="eastAsia"/>
          <w:lang w:val="en-US" w:eastAsia="zh-CN"/>
        </w:rPr>
        <w:t xml:space="preserve">     </w:t>
      </w:r>
      <w:r>
        <w:rPr>
          <w:rFonts w:hint="eastAsia"/>
        </w:rPr>
        <w:t>D.30名以上全国人民代表大会代表联名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56.下列选项中，属于我国2004年《宪法修正案》内容的有（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A.国家尊重和保障人权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B.依法治国，建设社会主义法治国家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C.国家建立健全同社会经济发展水平相适应的社会保障制度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D.在爱国统一战线的范围的表述中增加</w:t>
      </w:r>
      <w:r>
        <w:rPr>
          <w:rFonts w:hint="eastAsia"/>
          <w:lang w:eastAsia="zh-CN"/>
        </w:rPr>
        <w:t>“</w:t>
      </w:r>
      <w:r>
        <w:rPr>
          <w:rFonts w:hint="eastAsia"/>
        </w:rPr>
        <w:t>社会主义事业的建设者</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57.根据现行宪法的规定，下列国家领导人中连续任职不得超过两届的有（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A.国家主席</w:t>
      </w:r>
      <w:r>
        <w:rPr>
          <w:rFonts w:hint="eastAsia"/>
          <w:lang w:val="en-US" w:eastAsia="zh-CN"/>
        </w:rPr>
        <w:t xml:space="preserve">                    </w:t>
      </w:r>
      <w:r>
        <w:rPr>
          <w:rFonts w:hint="eastAsia"/>
        </w:rPr>
        <w:t>B.国务院总理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C.中央军事委员会主席</w:t>
      </w:r>
      <w:r>
        <w:rPr>
          <w:rFonts w:hint="eastAsia"/>
          <w:lang w:val="en-US" w:eastAsia="zh-CN"/>
        </w:rPr>
        <w:t xml:space="preserve">          </w:t>
      </w:r>
      <w:r>
        <w:rPr>
          <w:rFonts w:hint="eastAsia"/>
        </w:rPr>
        <w:t>D.全国人民代表大会常务委员会委员长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58.根据我国《选举法》的规定，下列选项中，属于选举委员会职责的有（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A.划分选区，分配各选区应选代表的名额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B.进行选民登记，审査选民资格，公布选民名单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C.了解核实并组织介绍代表候选人的情况；根据较多数选民意见，确定和公布正式候选人的名单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D.确定选举结果是否有效，公布当选代表名单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59.下列关于国家机关之间关系的表述，正确的有（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A.在全国人民代表大会闭会期间，各专门委员会受全国人大常委会领导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B.国务院领导地方各级人民政府的工作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C.上级人民法院领导下级人民法院的工作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D.最髙人民检察院指导下级人民检察院的工作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60.在“明德慎罚”思想的指导下，西周实行的刑法原则有（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A.</w:t>
      </w:r>
      <w:r>
        <w:rPr>
          <w:rFonts w:hint="eastAsia"/>
        </w:rPr>
        <w:t>宽严适中</w:t>
      </w:r>
      <w:r>
        <w:rPr>
          <w:rFonts w:hint="eastAsia"/>
          <w:lang w:val="en-US" w:eastAsia="zh-CN"/>
        </w:rPr>
        <w:t xml:space="preserve">   </w:t>
      </w:r>
      <w:r>
        <w:rPr>
          <w:rFonts w:hint="eastAsia"/>
        </w:rPr>
        <w:t>B.诬告反坐</w:t>
      </w:r>
      <w:r>
        <w:rPr>
          <w:rFonts w:hint="eastAsia"/>
          <w:lang w:val="en-US" w:eastAsia="zh-CN"/>
        </w:rPr>
        <w:t xml:space="preserve">    </w:t>
      </w:r>
      <w:r>
        <w:rPr>
          <w:rFonts w:hint="eastAsia"/>
        </w:rPr>
        <w:t>C.老幼犯罪减免刑罚</w:t>
      </w:r>
      <w:r>
        <w:rPr>
          <w:rFonts w:hint="eastAsia"/>
          <w:lang w:val="en-US" w:eastAsia="zh-CN"/>
        </w:rPr>
        <w:t xml:space="preserve">    </w:t>
      </w:r>
      <w:r>
        <w:rPr>
          <w:rFonts w:hint="eastAsia"/>
        </w:rPr>
        <w:t>D.区分故意与过失、偶犯与惯犯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61.在汉代，危害中央集权的犯罪包括（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A.出界          B.非正            C.酎金             D.阿党附益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62.下列选项中，属于唐朝法律形式的有（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A.律             B.令              C.格             D.比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63.北洋政府时期立法活动的主要特点包括（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A.采用、删改清末新订法律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lang w:val="en-US" w:eastAsia="zh-CN"/>
        </w:rPr>
      </w:pPr>
      <w:r>
        <w:rPr>
          <w:rFonts w:hint="eastAsia"/>
          <w:lang w:val="en-US" w:eastAsia="zh-CN"/>
        </w:rPr>
        <w:t>B.制定和颁布大量的单行法规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C.判例和解释例成为重要的法律渊源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D.采用“隆礼”和“重刑”并重，全面复活封建法制</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三、简答题：第64</w:t>
      </w:r>
      <w:r>
        <w:rPr>
          <w:rFonts w:hint="eastAsia" w:ascii="微软雅黑" w:hAnsi="微软雅黑" w:eastAsia="微软雅黑" w:cs="微软雅黑"/>
          <w:sz w:val="24"/>
          <w:szCs w:val="24"/>
          <w:lang w:val="en-US" w:eastAsia="zh-CN"/>
        </w:rPr>
        <w:t>~</w:t>
      </w:r>
      <w:r>
        <w:rPr>
          <w:rFonts w:hint="eastAsia" w:ascii="微软雅黑" w:hAnsi="微软雅黑" w:eastAsia="微软雅黑" w:cs="微软雅黑"/>
          <w:sz w:val="24"/>
          <w:szCs w:val="24"/>
          <w:lang w:eastAsia="zh-CN"/>
        </w:rPr>
        <w:t>66小题，每小题8分，共24分。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64.简述执法的基本原则。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65.简述我国宪法关于紧急状态的规定。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66.简述南京国民政府时期《中华民国民法》的主要特点。</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67.2008年7月，某省会城市人大常委会第S次会议审议了该市《城市公共交通条例（草案）》（以下简称草案）。该草案第N条规定，公交车乘客不主动给“老弱病残孕”让座的，驾驶员、售票员有权劝导其让座；对于拒不让座者，可以拒绝其乘坐，市政主管部门还可处以50元罚款。在草案讨论过程中，甲认为该规定具有合理性，其根据可以从法与道德的联系中找到；乙认为该规定不具有合理性，其根据可以从法与道德的区别中找到。</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请结合上述材料，从甲、乙观点中选择您较为认同的观点（只能选择其中一种观点），并依据法与道德关系的理论进行分析。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68.2009年年底，五位法学教授认为国务院2001年施行的《城市房屋拆迁管理条例》（以下简称《拆迁条例》）与宪法和法律的有关规定相抵触，向全国人大常委会提出对《拆迁条例》进行审查的建议。这一行为引起社会广泛关注。国务院对此高度重视，启动《拆迁条例》的修改程序，召开专家研讨会，公布草案征求民意，于2011年1月颁布了《国有土地上房屋征收与补倍条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请结合我国宪法的规定及相关知识，回答下列问题：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（1）法学教授对《拆迁条例》提出审査建议的宪法和立法法依据是什么？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（2）针对该审査建议，全国人大常委会可以进行何种处理？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（3）国务院在制定《国有土地上房屋征收与补偿条例》的过程中，广泛听取民意的宪法和立法法的依据又是什么？此举反映了立法活动的何种原则？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69.大抵事关典礼及风俗教化等事，唐律均较明律为重。盗贼及有关币</w:t>
      </w:r>
      <w:r>
        <w:rPr>
          <w:rFonts w:hint="eastAsia"/>
          <w:lang w:eastAsia="zh-CN"/>
        </w:rPr>
        <w:t>帑</w:t>
      </w:r>
      <w:r>
        <w:rPr>
          <w:rFonts w:hint="eastAsia"/>
        </w:rPr>
        <w:t>钱粮等事，明律则又较唐律为重。</w:t>
      </w:r>
    </w:p>
    <w:p>
      <w:pPr>
        <w:pageBreakBefore w:val="0"/>
        <w:widowControl w:val="0"/>
        <w:kinsoku/>
        <w:wordWrap/>
        <w:overflowPunct/>
        <w:topLinePunct w:val="0"/>
        <w:autoSpaceDE/>
        <w:autoSpaceDN/>
        <w:bidi w:val="0"/>
        <w:adjustRightInd/>
        <w:snapToGrid/>
        <w:spacing w:line="300" w:lineRule="auto"/>
        <w:ind w:left="420" w:leftChars="200" w:firstLine="420" w:firstLineChars="200"/>
        <w:jc w:val="both"/>
        <w:textAlignment w:val="auto"/>
        <w:rPr>
          <w:rFonts w:hint="eastAsia"/>
        </w:rPr>
      </w:pPr>
      <w:r>
        <w:rPr>
          <w:rFonts w:hint="eastAsia"/>
        </w:rPr>
        <w:t>——（清）薛允升：《唐明律合编•祭祀》请运用中国法制史的知识和理论，分析上述材料并回答下列问题：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（1）如何理解薛允升的上述观点？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（2）为什么明律较唐律会发生这样的变化？</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五、论述题：第70小题，15分。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70.2011年3月，全国人大常委会委员长在全国人大会议上宣布，中国特色社会主义法律体系已经形成</w:t>
      </w:r>
      <w:r>
        <w:rPr>
          <w:rFonts w:hint="eastAsia"/>
          <w:lang w:eastAsia="zh-CN"/>
        </w:rPr>
        <w:t>。</w:t>
      </w:r>
      <w:r>
        <w:rPr>
          <w:rFonts w:hint="eastAsia"/>
        </w:rPr>
        <w:t>请结合这一背景，论述我国社会主义法律体系的主要特色与内容。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要求：观点明确，说理充分，条理清晰，语言规范、流畅。</w:t>
      </w:r>
    </w:p>
    <w:p>
      <w:pPr>
        <w:rPr>
          <w:rFonts w:hint="eastAsia"/>
        </w:rPr>
      </w:pPr>
    </w:p>
    <w:p>
      <w:pPr>
        <w:rPr>
          <w:rFonts w:hint="eastAsia"/>
        </w:rPr>
      </w:pPr>
    </w:p>
    <w:p>
      <w:pPr>
        <w:rPr>
          <w:rFonts w:hint="eastAsia"/>
        </w:rPr>
      </w:pP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fmt="decimal"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p>
    <w:pPr>
      <w:pStyle w:val="11"/>
      <w:rPr>
        <w:rFonts w:ascii="微软雅黑" w:hAnsi="微软雅黑" w:eastAsia="微软雅黑" w:cs="微软雅黑"/>
        <w:b/>
        <w:bCs/>
        <w:color w:val="FF0000"/>
        <w:sz w:val="24"/>
        <w:szCs w:val="24"/>
      </w:rPr>
    </w:pPr>
  </w:p>
  <w:p>
    <w:pPr>
      <w:pStyle w:val="11"/>
      <w:rPr>
        <w:rFonts w:ascii="微软雅黑" w:hAnsi="微软雅黑" w:eastAsia="微软雅黑" w:cs="微软雅黑"/>
        <w:b/>
        <w:bCs/>
        <w:color w:val="FF0000"/>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2B6249F"/>
    <w:rsid w:val="12E65207"/>
    <w:rsid w:val="186508AE"/>
    <w:rsid w:val="19156CCB"/>
    <w:rsid w:val="1EAA2AE6"/>
    <w:rsid w:val="32424734"/>
    <w:rsid w:val="42521FAA"/>
    <w:rsid w:val="45136FB3"/>
    <w:rsid w:val="49AA12DB"/>
    <w:rsid w:val="53063C18"/>
    <w:rsid w:val="538F3FD9"/>
    <w:rsid w:val="5E192475"/>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18</Pages>
  <Words>12129</Words>
  <Characters>13011</Characters>
  <Lines>35</Lines>
  <Paragraphs>9</Paragraphs>
  <TotalTime>1</TotalTime>
  <ScaleCrop>false</ScaleCrop>
  <LinksUpToDate>false</LinksUpToDate>
  <CharactersWithSpaces>14995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2019-01-10T09:07:25Z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