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2007</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pStyle w:val="3"/>
        <w:pageBreakBefore w:val="0"/>
        <w:widowControl w:val="0"/>
        <w:kinsoku/>
        <w:wordWrap/>
        <w:overflowPunct/>
        <w:topLinePunct w:val="0"/>
        <w:autoSpaceDE/>
        <w:autoSpaceDN/>
        <w:bidi w:val="0"/>
        <w:adjustRightInd/>
        <w:snapToGrid/>
        <w:spacing w:line="300" w:lineRule="auto"/>
        <w:ind w:firstLine="562" w:firstLineChars="200"/>
        <w:jc w:val="center"/>
        <w:textAlignment w:val="auto"/>
        <w:rPr>
          <w:rFonts w:hint="eastAsia"/>
          <w:sz w:val="28"/>
          <w:szCs w:val="28"/>
        </w:rPr>
      </w:pPr>
      <w:r>
        <w:rPr>
          <w:rFonts w:hint="eastAsia"/>
          <w:sz w:val="28"/>
          <w:szCs w:val="28"/>
        </w:rPr>
        <w:t>2007年全国</w:t>
      </w:r>
      <w:r>
        <w:rPr>
          <w:rFonts w:hint="eastAsia"/>
          <w:sz w:val="28"/>
          <w:szCs w:val="28"/>
          <w:lang w:eastAsia="zh-CN"/>
        </w:rPr>
        <w:t>非法学</w:t>
      </w:r>
      <w:bookmarkStart w:id="1" w:name="_GoBack"/>
      <w:bookmarkEnd w:id="1"/>
      <w:r>
        <w:rPr>
          <w:rFonts w:hint="eastAsia"/>
          <w:sz w:val="28"/>
          <w:szCs w:val="28"/>
        </w:rPr>
        <w:t>硕士联考真题•专业基础课</w:t>
      </w:r>
    </w:p>
    <w:p>
      <w:pPr>
        <w:pStyle w:val="3"/>
        <w:pageBreakBefore w:val="0"/>
        <w:widowControl w:val="0"/>
        <w:kinsoku/>
        <w:wordWrap/>
        <w:overflowPunct/>
        <w:topLinePunct w:val="0"/>
        <w:autoSpaceDE/>
        <w:autoSpaceDN/>
        <w:bidi w:val="0"/>
        <w:adjustRightInd/>
        <w:snapToGrid/>
        <w:spacing w:line="300" w:lineRule="auto"/>
        <w:ind w:firstLine="562" w:firstLineChars="200"/>
        <w:jc w:val="center"/>
        <w:textAlignment w:val="auto"/>
        <w:rPr>
          <w:rFonts w:hint="eastAsia"/>
          <w:sz w:val="28"/>
          <w:szCs w:val="28"/>
        </w:rPr>
      </w:pPr>
      <w:r>
        <w:rPr>
          <w:rFonts w:hint="eastAsia"/>
          <w:sz w:val="28"/>
          <w:szCs w:val="28"/>
        </w:rPr>
        <w:t>刑法学</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b w:val="0"/>
          <w:bCs/>
          <w:sz w:val="24"/>
          <w:szCs w:val="24"/>
        </w:rPr>
      </w:pPr>
      <w:r>
        <w:rPr>
          <w:rFonts w:hint="eastAsia"/>
          <w:b w:val="0"/>
          <w:bCs/>
          <w:sz w:val="24"/>
          <w:szCs w:val="24"/>
          <w:lang w:eastAsia="zh-CN"/>
        </w:rPr>
        <w:t>一、</w:t>
      </w:r>
      <w:r>
        <w:rPr>
          <w:rFonts w:hint="eastAsia"/>
          <w:b w:val="0"/>
          <w:bCs/>
          <w:sz w:val="24"/>
          <w:szCs w:val="24"/>
        </w:rPr>
        <w:t>单项选择题：第1~20小题，每小题1分，共20分。下列每题给出的四个选项中，只有一个选项是符合题目要求的。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1.我国《刑法》规定：凡在中国船舶或者航空器内犯罪的，适用中国刑法。其确定刑法效力范围的根据是（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A.属地原则</w:t>
      </w:r>
      <w:r>
        <w:rPr>
          <w:rFonts w:hint="eastAsia"/>
          <w:lang w:val="en-US" w:eastAsia="zh-CN"/>
        </w:rPr>
        <w:t xml:space="preserve">      </w:t>
      </w:r>
      <w:r>
        <w:rPr>
          <w:rFonts w:hint="eastAsia"/>
        </w:rPr>
        <w:t>B.属人原则</w:t>
      </w:r>
      <w:r>
        <w:rPr>
          <w:rFonts w:hint="eastAsia"/>
          <w:lang w:val="en-US" w:eastAsia="zh-CN"/>
        </w:rPr>
        <w:t xml:space="preserve">      </w:t>
      </w:r>
      <w:r>
        <w:rPr>
          <w:rFonts w:hint="eastAsia"/>
        </w:rPr>
        <w:t>C.保护原则</w:t>
      </w:r>
      <w:r>
        <w:rPr>
          <w:rFonts w:hint="eastAsia"/>
          <w:lang w:val="en-US" w:eastAsia="zh-CN"/>
        </w:rPr>
        <w:t xml:space="preserve">      </w:t>
      </w:r>
      <w:r>
        <w:rPr>
          <w:rFonts w:hint="eastAsia"/>
        </w:rPr>
        <w:t>D.普遍管辖原则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2.犯罪同类客体最显著的作用是（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A.区分此罪与彼罪的根据</w:t>
      </w:r>
      <w:r>
        <w:rPr>
          <w:rFonts w:hint="eastAsia"/>
          <w:lang w:val="en-US" w:eastAsia="zh-CN"/>
        </w:rPr>
        <w:t xml:space="preserve">            </w:t>
      </w:r>
      <w:r>
        <w:rPr>
          <w:rFonts w:hint="eastAsia"/>
        </w:rPr>
        <w:t>B.构建刑法分则体系的根据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C.确立具体犯罪构成的依据</w:t>
      </w:r>
      <w:r>
        <w:rPr>
          <w:rFonts w:hint="eastAsia"/>
          <w:lang w:val="en-US" w:eastAsia="zh-CN"/>
        </w:rPr>
        <w:t xml:space="preserve">          </w:t>
      </w:r>
      <w:r>
        <w:rPr>
          <w:rFonts w:hint="eastAsia"/>
        </w:rPr>
        <w:t>D.区分故意犯罪与过失犯罪的根据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3.甲对某危害结果没有阻止其发生的义务，如果该危害结果发生，甲的不作为行为（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A.不可能构成犯罪</w:t>
      </w:r>
      <w:r>
        <w:rPr>
          <w:rFonts w:hint="eastAsia"/>
          <w:lang w:val="en-US" w:eastAsia="zh-CN"/>
        </w:rPr>
        <w:t xml:space="preserve">                   </w:t>
      </w:r>
      <w:r>
        <w:rPr>
          <w:rFonts w:hint="eastAsia"/>
        </w:rPr>
        <w:t>B.可能构成纯正的不作为犯罪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C.可能构成不纯正的不作为犯</w:t>
      </w:r>
      <w:r>
        <w:rPr>
          <w:rFonts w:hint="eastAsia"/>
          <w:lang w:val="en-US" w:eastAsia="zh-CN"/>
        </w:rPr>
        <w:t xml:space="preserve">         </w:t>
      </w:r>
      <w:r>
        <w:rPr>
          <w:rFonts w:hint="eastAsia"/>
        </w:rPr>
        <w:t>D.可能构成手段不能犯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4.根据我国《刑法》规定，已满14周岁不满18周岁的人犯罪（</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A.可以从轻或者减轻处罚</w:t>
      </w:r>
      <w:r>
        <w:rPr>
          <w:rFonts w:hint="eastAsia"/>
          <w:lang w:val="en-US" w:eastAsia="zh-CN"/>
        </w:rPr>
        <w:t xml:space="preserve">          </w:t>
      </w:r>
      <w:r>
        <w:rPr>
          <w:rFonts w:hint="eastAsia"/>
        </w:rPr>
        <w:t>B.应当从轻或者减轻处罚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C.可以减轻或者免除处罚</w:t>
      </w:r>
      <w:r>
        <w:rPr>
          <w:rFonts w:hint="eastAsia"/>
          <w:lang w:val="en-US" w:eastAsia="zh-CN"/>
        </w:rPr>
        <w:t xml:space="preserve">          </w:t>
      </w:r>
      <w:r>
        <w:rPr>
          <w:rFonts w:hint="eastAsia"/>
        </w:rPr>
        <w:t>D.应当减轻或者免除处罚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5.下列情形中，属于故意杀人罪实行行为的是（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A.甲为谋杀刘某而持刀潜人刘某家中隐藏、守候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B.乙为谋杀孙某购买一支手枪，以便杀孙某时使用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C.丙为谋杀赵某而在赵某饮用的茶水中投放毒药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D.丁为谋杀李某而花10万元雇佣杀手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6.甲意图杀害张三，在实行犯罪时误把李四认作张三而杀死，张三未遇害。对甲的行为应当（</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A.以故意杀人罪（未遂）和过失致人死亡罪数罪并罚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B.以过失致人死亡罪定罪处罚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C.以故意杀人罪（未遂）定罪处罚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D.以故意杀人罪（既遂）定罪处罚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7.甲对一公共住宅放火，起火后即离开，但</w:t>
      </w:r>
      <w:r>
        <w:rPr>
          <w:rFonts w:hint="eastAsia"/>
          <w:lang w:eastAsia="zh-CN"/>
        </w:rPr>
        <w:t>火</w:t>
      </w:r>
      <w:r>
        <w:rPr>
          <w:rFonts w:hint="eastAsia"/>
        </w:rPr>
        <w:t>情随即被发现并迅速扑灭。甲的行为屈于（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A.放火罪的未遂</w:t>
      </w:r>
      <w:r>
        <w:rPr>
          <w:rFonts w:hint="eastAsia"/>
          <w:lang w:val="en-US" w:eastAsia="zh-CN"/>
        </w:rPr>
        <w:t xml:space="preserve">   </w:t>
      </w:r>
      <w:r>
        <w:rPr>
          <w:rFonts w:hint="eastAsia"/>
        </w:rPr>
        <w:t>B.放火罪的既遂</w:t>
      </w:r>
      <w:r>
        <w:rPr>
          <w:rFonts w:hint="eastAsia"/>
          <w:lang w:val="en-US" w:eastAsia="zh-CN"/>
        </w:rPr>
        <w:t xml:space="preserve">   </w:t>
      </w:r>
      <w:r>
        <w:rPr>
          <w:rFonts w:hint="eastAsia"/>
        </w:rPr>
        <w:t>C.放火罪的预备</w:t>
      </w:r>
      <w:r>
        <w:rPr>
          <w:rFonts w:hint="eastAsia"/>
          <w:lang w:val="en-US" w:eastAsia="zh-CN"/>
        </w:rPr>
        <w:t xml:space="preserve">   </w:t>
      </w:r>
      <w:r>
        <w:rPr>
          <w:rFonts w:hint="eastAsia"/>
        </w:rPr>
        <w:t>D.故意毁坏财物罪的未遂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8.甲教唆15周岁的乙实施盗窃，乙按照甲的教唆盗窃了一辆价值1万元的摩托车。对此案的正确处理是（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A.甲与乙共同构成盗窃罪，甲是主犯，乙是从犯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B.甲与乙共同构成盗窃罪，甲是教唆犯，乙是实行犯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C.甲构成教唆罪，乙构成盗窃罪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D.甲单独构成盗窃罪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9.下列情形中，应当数罪并罚的是（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A.甲除走私1000克冰毒外，还曾与他人共同运输3000克海洛因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B.乙非法购买一支手枪，并长期私藏在家中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C.丙谋杀仇人张某后，发现张某携有现金1万多元，遂取走该现金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D.丁见李某带有大量现金，将李某毒杀，劫取其所带全部财物，并将李某碎尸后掩埋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10.甲与乙因生活琐事互相斗殴，乙感到不是甲的对手而逃跑。甲紧追不舍，乙逃出500米后被甲追上。甲用木棒朝乙劈头盖脸打来，情急之下，乙抽出随身携带的水果刀朝甲刺去，致甲重伤。乙的行为（</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A.构成故意杀人罪（未遂）</w:t>
      </w:r>
      <w:r>
        <w:rPr>
          <w:rFonts w:hint="eastAsia"/>
          <w:lang w:val="en-US" w:eastAsia="zh-CN"/>
        </w:rPr>
        <w:t xml:space="preserve">       </w:t>
      </w:r>
      <w:r>
        <w:rPr>
          <w:rFonts w:hint="eastAsia"/>
        </w:rPr>
        <w:t>B.构成故意伤害罪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C.构成寻畔滋事罪</w:t>
      </w:r>
      <w:r>
        <w:rPr>
          <w:rFonts w:hint="eastAsia"/>
          <w:lang w:val="en-US" w:eastAsia="zh-CN"/>
        </w:rPr>
        <w:t xml:space="preserve">               </w:t>
      </w:r>
      <w:r>
        <w:rPr>
          <w:rFonts w:hint="eastAsia"/>
        </w:rPr>
        <w:t>D.不构成犯罪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11.甲因抢劫罪被判处有期徒刑10年</w:t>
      </w:r>
      <w:r>
        <w:rPr>
          <w:rFonts w:hint="eastAsia"/>
          <w:lang w:eastAsia="zh-CN"/>
        </w:rPr>
        <w:t>，</w:t>
      </w:r>
      <w:r>
        <w:rPr>
          <w:rFonts w:hint="eastAsia"/>
        </w:rPr>
        <w:t>附加剥夺政治权利3年。甲（</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A.在监狱服刑期间被剥夺政治权利3年，3年期满后享有政治权利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B.在监狱服刑期间被剥夺政治权利，出狱后还需剥夺政治权利3年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C.在监狱服刑期间不被剥夺政治权利，出狱后开始执行剥夺政治权利3年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D.在监狱服刑期间的最后3年被剥夺政治权利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12.甲因交通肇事罪被判处有期徒刑2年，缓刑3年。在缓刑考验期经过1年时，甲又因失火罪被判处有期徒刑4年。对甲应（</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A.撤销缓刑，在6年以下、4年以上决定执行的刑期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B.撤销缓刑，在6年以下、4年以上决定执行的刑期，经过的1年考验期计入应执行的刑期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C.撤销缓刑，减去经过的1年考验期，在5年以下，4年以上决定执行的刑期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D.不撤销缓刑，先执行有期徒刑4年，然后继续进行缓刑考验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甲于2001年1月20日对一处国家保护的名胜古迹进行破坏，情节严重。2006年1月21日，甲因嫖娼行为被公安人员抓获，交代了上述破坏名胜古迹行为。我国《刑法》规定，故意毁损国家保护的名胜古迹，情节严重的，处5年以下有期徒刑或者拘役，并处或者单处罚金。甲破坏名胜古迹的行为（</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A.已超过追诉时效期限，不应追究刑事责任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B.仍在追诉时效期限内，应当追究刑事责任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C.应认为是对名胜古迹的持续破坏，不受追诉时效期限的限制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D.虽已超过追诉时效期限</w:t>
      </w:r>
      <w:r>
        <w:rPr>
          <w:rFonts w:hint="eastAsia"/>
          <w:lang w:eastAsia="zh-CN"/>
        </w:rPr>
        <w:t>，</w:t>
      </w:r>
      <w:r>
        <w:rPr>
          <w:rFonts w:hint="eastAsia"/>
        </w:rPr>
        <w:t>但可报最髙人民检察院核准，追究其刑事责任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14.甲是国家机关工作人员，为其子开办公司筹措资金，应外国人乙的要求，潜人单位保密室，将一件国家机密级文件复印后出卖给乙。甲的行为构成（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A.买卖国家机关公文罪</w:t>
      </w:r>
      <w:r>
        <w:rPr>
          <w:rFonts w:hint="eastAsia"/>
          <w:lang w:val="en-US" w:eastAsia="zh-CN"/>
        </w:rPr>
        <w:t xml:space="preserve">          </w:t>
      </w:r>
      <w:r>
        <w:rPr>
          <w:rFonts w:hint="eastAsia"/>
        </w:rPr>
        <w:t>B.故意泄露国家秘密罪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C.为境外窃取国家秘密罪</w:t>
      </w:r>
      <w:r>
        <w:rPr>
          <w:rFonts w:hint="eastAsia"/>
          <w:lang w:val="en-US" w:eastAsia="zh-CN"/>
        </w:rPr>
        <w:t xml:space="preserve">        </w:t>
      </w:r>
      <w:r>
        <w:rPr>
          <w:rFonts w:hint="eastAsia"/>
        </w:rPr>
        <w:t>D.买卖国家机关公文罪和为境外窃取国家秘密罪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15.甲见固定在河道中放置航标灯的小船适宜做猪食槽，就砍断锚链，将小船拖回家。所幸航标灯灭失的情况被及时发现，才避免了船毁人亡的结果。甲的行为构成（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A.破坏交通工具罪</w:t>
      </w:r>
      <w:r>
        <w:rPr>
          <w:rFonts w:hint="eastAsia"/>
          <w:lang w:val="en-US" w:eastAsia="zh-CN"/>
        </w:rPr>
        <w:t xml:space="preserve">              </w:t>
      </w:r>
      <w:r>
        <w:rPr>
          <w:rFonts w:hint="eastAsia"/>
        </w:rPr>
        <w:t>B.破坏交通设施罪的既遂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C.破坏交通设施罪的未遂</w:t>
      </w:r>
      <w:r>
        <w:rPr>
          <w:rFonts w:hint="eastAsia"/>
          <w:lang w:val="en-US" w:eastAsia="zh-CN"/>
        </w:rPr>
        <w:t xml:space="preserve">        </w:t>
      </w:r>
      <w:r>
        <w:rPr>
          <w:rFonts w:hint="eastAsia"/>
        </w:rPr>
        <w:t>D.盗窃罪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16.甲弄虚作假，采用将髙关税税率货物伪报为低关税税率货物的方法进口货物，偷逃关税20万元。甲的行为构成（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A.偷税罪</w:t>
      </w:r>
      <w:r>
        <w:rPr>
          <w:rFonts w:hint="eastAsia"/>
          <w:lang w:val="en-US" w:eastAsia="zh-CN"/>
        </w:rPr>
        <w:t xml:space="preserve">      </w:t>
      </w:r>
      <w:r>
        <w:rPr>
          <w:rFonts w:hint="eastAsia"/>
        </w:rPr>
        <w:t>B.走私罪</w:t>
      </w:r>
      <w:r>
        <w:rPr>
          <w:rFonts w:hint="eastAsia"/>
          <w:lang w:val="en-US" w:eastAsia="zh-CN"/>
        </w:rPr>
        <w:t xml:space="preserve">      </w:t>
      </w:r>
      <w:r>
        <w:rPr>
          <w:rFonts w:hint="eastAsia"/>
        </w:rPr>
        <w:t>C.诈骗罪</w:t>
      </w:r>
      <w:r>
        <w:rPr>
          <w:rFonts w:hint="eastAsia"/>
          <w:lang w:val="en-US" w:eastAsia="zh-CN"/>
        </w:rPr>
        <w:t xml:space="preserve">      </w:t>
      </w:r>
      <w:r>
        <w:rPr>
          <w:rFonts w:hint="eastAsia"/>
        </w:rPr>
        <w:t>D.走私普通货物、物品罪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17.甲的私营企业在2004年生产的产品全部内销，并缴纳了各种税收50万元。甲在年底向税务机关谎称其中部分产品出口，并出具了虚假的出口外销合同及相关证明，获得国家20万元的出口退税。甲的行为构成（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A.合同诈骗罪</w:t>
      </w:r>
      <w:r>
        <w:rPr>
          <w:rFonts w:hint="eastAsia"/>
          <w:lang w:val="en-US" w:eastAsia="zh-CN"/>
        </w:rPr>
        <w:t xml:space="preserve">    </w:t>
      </w:r>
      <w:r>
        <w:rPr>
          <w:rFonts w:hint="eastAsia"/>
        </w:rPr>
        <w:t>B.诈骗罪</w:t>
      </w:r>
      <w:r>
        <w:rPr>
          <w:rFonts w:hint="eastAsia"/>
          <w:lang w:val="en-US" w:eastAsia="zh-CN"/>
        </w:rPr>
        <w:t xml:space="preserve">    </w:t>
      </w:r>
      <w:r>
        <w:rPr>
          <w:rFonts w:hint="eastAsia"/>
        </w:rPr>
        <w:t>C.逃税罪</w:t>
      </w:r>
      <w:r>
        <w:rPr>
          <w:rFonts w:hint="eastAsia"/>
          <w:lang w:val="en-US" w:eastAsia="zh-CN"/>
        </w:rPr>
        <w:t xml:space="preserve">    </w:t>
      </w:r>
      <w:r>
        <w:rPr>
          <w:rFonts w:hint="eastAsia"/>
        </w:rPr>
        <w:t>D.合同诈骗罪和偷税罪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18.甲被某国有资本控股的有限责任公司聘用，负责査验出场单、验货放行。甲与无业人员乙串通，趁甲一人值班时，由乙开车从货场拉出价值10万元的货物，并销赃平分。在本案中（</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A.甲构成贪污罪，乙构成盗窃罪</w:t>
      </w:r>
      <w:r>
        <w:rPr>
          <w:rFonts w:hint="eastAsia"/>
          <w:lang w:val="en-US" w:eastAsia="zh-CN"/>
        </w:rPr>
        <w:t xml:space="preserve">         </w:t>
      </w:r>
      <w:r>
        <w:rPr>
          <w:rFonts w:hint="eastAsia"/>
        </w:rPr>
        <w:t>B.甲构成职务侵占罪，乙构成盗窃罪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C.甲、乙共同构成职务侵占罪</w:t>
      </w:r>
      <w:r>
        <w:rPr>
          <w:rFonts w:hint="eastAsia"/>
          <w:lang w:val="en-US" w:eastAsia="zh-CN"/>
        </w:rPr>
        <w:t xml:space="preserve">           </w:t>
      </w:r>
      <w:r>
        <w:rPr>
          <w:rFonts w:hint="eastAsia"/>
        </w:rPr>
        <w:t>D.甲、乙共同构成贪污罪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19.关于挪用公款罪的认定，下列说法中正确的是（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A.以个人名义将公款供其他单位使用的，属于挪用公款归个人使用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B.行为人挪走公款后未使用该公款的’构成挪用公款罪的未遂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C.挪用公款以后，携带挪用的公款潜逃的，以挪用公款罪从重处罚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D.挪用救灾、救济物资数量较大，归个人使用的，不构成挪用公款罪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20.下列情形中，可以构成玩忽职守罪的是（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A.某国有企业的总经理在经营活动中严重不负责任，造成该公司严重亏损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B.某高校校长对财务管理严重不负责任’造成巨额资金无法收回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C.某法院执行庭庭长在执行民事判决中严重不负责任，不履行法定执行职责，致使当亊人利益遭受重大损失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D.某外汇管理部门工作人员在外汇管理工作中严重不负责任，造成大量逃汇，致使国家利益遭受重大损失</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b w:val="0"/>
          <w:bCs/>
          <w:sz w:val="24"/>
          <w:szCs w:val="24"/>
          <w:lang w:eastAsia="zh-CN"/>
        </w:rPr>
      </w:pPr>
      <w:r>
        <w:rPr>
          <w:rFonts w:hint="eastAsia"/>
          <w:b w:val="0"/>
          <w:bCs/>
          <w:sz w:val="24"/>
          <w:szCs w:val="24"/>
          <w:lang w:eastAsia="zh-CN"/>
        </w:rPr>
        <w:t>二、多项选择题：第21~25小题，每小题2分，共10分。下列每题给出的四个选项中，至少有两个选项是符合题目要求的。多选、少选或错选均不得分。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21.下列选项中，符合罪刑法定原则的有（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A.犯罪与刑罚必须由立法明确规定</w:t>
      </w:r>
      <w:r>
        <w:rPr>
          <w:rFonts w:hint="eastAsia"/>
          <w:lang w:val="en-US" w:eastAsia="zh-CN"/>
        </w:rPr>
        <w:t xml:space="preserve">      </w:t>
      </w:r>
      <w:r>
        <w:rPr>
          <w:rFonts w:hint="eastAsia"/>
        </w:rPr>
        <w:t>B.禁止重法效力溯及既往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C.禁止采用习惯法</w:t>
      </w:r>
      <w:r>
        <w:rPr>
          <w:rFonts w:hint="eastAsia"/>
          <w:lang w:val="en-US" w:eastAsia="zh-CN"/>
        </w:rPr>
        <w:t xml:space="preserve">                    </w:t>
      </w:r>
      <w:r>
        <w:rPr>
          <w:rFonts w:hint="eastAsia"/>
        </w:rPr>
        <w:t>D.禁止对犯罪人判处不定期刑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22.下列情形中，应以强奸罪定罪处罚的有（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A.利用迷信手段欺骗妇女与其发生性关系的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B.在拐卖妇女过程中，奸淫被拐卖妇女的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C.利用妇女极度疲劳昏睡之机，冒充其丈夫与其发生性关系的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D.谎称自己有能力为妇女办理出国手续，要求与妇女发生性关系，妇女为达到出国目的，与其发生性关系的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23.下列情形中，应以抢劫罪定罪处罚的有（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A.甲为劫取财物，打死仓库的值班员孙某后，取走价值10万元的财物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B.乙在赵某的茶水中偷偷放人大量安眠药，趁赵某饮后熟睡，拿走赵某3万元现金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C.丙看见刘某因交通事故受伤，趁其昏迷之机，将其携带的现金2万元取走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D.丁乘张某不备，夺取其随身携带的笔记本电脑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24.下列情形中，可以认定为自首的有（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A.犯罪嫌疑人甲主动向司法机关揭发他人重大犯罪行为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B.乙故意重伤他人’被家人扭送到司法机关后，如实供述自己的罪行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C.丙因盗窃行为被公安机关抓获，在审讯中又主动供述其他盗窃罪行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D.丁贪污公款，在贪污行为被发觉前，主动向司法机关投案，如实供述自己的罪行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25.甲用枪射杀乙，乙中弹倒地。甲以为乙已死亡，遂弃“尸”于荒野。实际上，乙只是中弹受伤，并没有死亡。甲的行为属于（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A.实行终了的未遂</w:t>
      </w:r>
      <w:r>
        <w:rPr>
          <w:rFonts w:hint="eastAsia"/>
          <w:lang w:val="en-US" w:eastAsia="zh-CN"/>
        </w:rPr>
        <w:t xml:space="preserve">             </w:t>
      </w:r>
      <w:r>
        <w:rPr>
          <w:rFonts w:hint="eastAsia"/>
        </w:rPr>
        <w:t>B.未实行终了的未遂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C.能犯未遂</w:t>
      </w:r>
      <w:r>
        <w:rPr>
          <w:rFonts w:hint="eastAsia"/>
          <w:lang w:val="en-US" w:eastAsia="zh-CN"/>
        </w:rPr>
        <w:t xml:space="preserve">                   </w:t>
      </w:r>
      <w:r>
        <w:rPr>
          <w:rFonts w:hint="eastAsia"/>
        </w:rPr>
        <w:t>D.不能犯未遂</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b w:val="0"/>
          <w:bCs/>
          <w:sz w:val="24"/>
          <w:szCs w:val="24"/>
          <w:lang w:eastAsia="zh-CN"/>
        </w:rPr>
      </w:pPr>
      <w:r>
        <w:rPr>
          <w:rFonts w:hint="eastAsia"/>
          <w:b w:val="0"/>
          <w:bCs/>
          <w:sz w:val="24"/>
          <w:szCs w:val="24"/>
          <w:lang w:eastAsia="zh-CN"/>
        </w:rPr>
        <w:t>三、简答题：第26、27小题，每小题6分，共12分。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26.简述我国刑法总则中适用死刑的限制性规定。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27.简述转化型抢劫罪的成立条件。</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b w:val="0"/>
          <w:bCs/>
          <w:sz w:val="24"/>
          <w:szCs w:val="24"/>
          <w:lang w:eastAsia="zh-CN"/>
        </w:rPr>
      </w:pPr>
      <w:r>
        <w:rPr>
          <w:rFonts w:hint="eastAsia"/>
          <w:b w:val="0"/>
          <w:bCs/>
          <w:sz w:val="24"/>
          <w:szCs w:val="24"/>
          <w:lang w:eastAsia="zh-CN"/>
        </w:rPr>
        <w:t>四、辨析题：第28小题，8分。要求对命题进行判断并着里阐明理由。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28.请对“犯罪既遂就是行为人实现了预期的犯罪目的或者造成了犯罪结果”这一说法进行辨析。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numPr>
          <w:ilvl w:val="0"/>
          <w:numId w:val="1"/>
        </w:numPr>
        <w:kinsoku/>
        <w:wordWrap/>
        <w:overflowPunct/>
        <w:topLinePunct w:val="0"/>
        <w:autoSpaceDE/>
        <w:autoSpaceDN/>
        <w:bidi w:val="0"/>
        <w:adjustRightInd/>
        <w:snapToGrid/>
        <w:spacing w:line="300" w:lineRule="auto"/>
        <w:ind w:firstLine="480" w:firstLineChars="200"/>
        <w:jc w:val="both"/>
        <w:textAlignment w:val="auto"/>
        <w:rPr>
          <w:rFonts w:hint="eastAsia" w:asciiTheme="minorHAnsi" w:hAnsiTheme="minorHAnsi" w:eastAsiaTheme="minorEastAsia" w:cstheme="minorBidi"/>
          <w:b w:val="0"/>
          <w:bCs/>
          <w:kern w:val="2"/>
          <w:sz w:val="24"/>
          <w:szCs w:val="24"/>
          <w:lang w:val="en-US" w:eastAsia="zh-CN" w:bidi="ar-SA"/>
        </w:rPr>
      </w:pPr>
      <w:r>
        <w:rPr>
          <w:rStyle w:val="29"/>
          <w:rFonts w:hint="eastAsia"/>
          <w:b w:val="0"/>
          <w:bCs/>
          <w:sz w:val="24"/>
          <w:szCs w:val="24"/>
          <w:lang w:val="en-US" w:eastAsia="zh-CN"/>
        </w:rPr>
        <w:t>法条分析题：第29小题，10分。要求符合立法</w:t>
      </w:r>
      <w:r>
        <w:rPr>
          <w:rFonts w:hint="eastAsia" w:asciiTheme="minorHAnsi" w:hAnsiTheme="minorHAnsi" w:eastAsiaTheme="minorEastAsia" w:cstheme="minorBidi"/>
          <w:b w:val="0"/>
          <w:bCs/>
          <w:kern w:val="2"/>
          <w:sz w:val="24"/>
          <w:szCs w:val="24"/>
          <w:lang w:val="en-US" w:eastAsia="zh-CN" w:bidi="ar-SA"/>
        </w:rPr>
        <w:t>原意和刑法理论。</w:t>
      </w:r>
    </w:p>
    <w:p>
      <w:pPr>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Theme="minorHAnsi" w:hAnsiTheme="minorHAnsi" w:eastAsiaTheme="minorEastAsia" w:cstheme="minorBidi"/>
          <w:b w:val="0"/>
          <w:bCs/>
          <w:kern w:val="2"/>
          <w:sz w:val="24"/>
          <w:szCs w:val="24"/>
          <w:lang w:val="en-US" w:eastAsia="zh-CN" w:bidi="ar-S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刑法》第234条规定：“故意伤害他人身体的，处三年以下有期徒刑、拘役或者管制。犯前款罪，致人重伤的，处三年以上十年以下有期徒刑；致人死亡或者以特别残忍手段致人重伤造成严重残疾的，处十年以上有期徒刑、无期徒刑或者死刑。本法另有规定的，依照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试说明：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（1）本条第1款中“伤害”的程度要求。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（2）故意伤害“致人死亡”与故意杀人罪（既遂）、过失致人死亡罪的区别。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（3）本条第2款中“本法另有规定的，依照规定”的含义，试举例说明。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（4）如果甲故意致他人重伤但未洁成严重残疾，根据案情应予减轻处罚的，对甲应如何判处刑罚？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numPr>
          <w:ilvl w:val="0"/>
          <w:numId w:val="1"/>
        </w:numPr>
        <w:kinsoku/>
        <w:wordWrap/>
        <w:overflowPunct/>
        <w:topLinePunct w:val="0"/>
        <w:autoSpaceDE/>
        <w:autoSpaceDN/>
        <w:bidi w:val="0"/>
        <w:adjustRightInd/>
        <w:snapToGrid/>
        <w:spacing w:line="300" w:lineRule="auto"/>
        <w:ind w:left="0" w:leftChars="0"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案例分析题：第30小题，15分。</w:t>
      </w:r>
    </w:p>
    <w:p>
      <w:pPr>
        <w:pageBreakBefore w:val="0"/>
        <w:widowControl w:val="0"/>
        <w:numPr>
          <w:ilvl w:val="0"/>
          <w:numId w:val="0"/>
        </w:numPr>
        <w:kinsoku/>
        <w:wordWrap/>
        <w:overflowPunct/>
        <w:topLinePunct w:val="0"/>
        <w:autoSpaceDE/>
        <w:autoSpaceDN/>
        <w:bidi w:val="0"/>
        <w:adjustRightInd/>
        <w:snapToGrid/>
        <w:spacing w:line="300" w:lineRule="auto"/>
        <w:ind w:leftChars="0" w:firstLine="480" w:firstLineChars="200"/>
        <w:jc w:val="both"/>
        <w:textAlignment w:val="auto"/>
        <w:rPr>
          <w:rStyle w:val="29"/>
          <w:rFonts w:hint="eastAsia"/>
          <w:b w:val="0"/>
          <w:bCs/>
          <w:sz w:val="24"/>
          <w:szCs w:val="24"/>
          <w:lang w:val="en-US" w:eastAsia="zh-CN"/>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某村村委会办公室财物被盗，村委会主任甲怀疑是村民陈某所为，即带领村治保主任等人将陈某带到村委会办公楼“审讯”。陈某拒不承认偷窃行为，甲即命人将陈某关押在办公楼的地下室。陈某感到冤屈，第二夭早晨在办公楼地下室自杀身亡。甲在被采取强制措施后，主动向公安机关交代，他在担任村委会主任期间还有以下违法行为，后经查证属实：村里因100亩土地被国家征用，获得国家土地征用补偿款500万 元。甲在负责发放这笔款项时，谋称为了催要这笔款项，曾花费5万元用于“疏通关系”，遂用假发票在土地征用补偿款中报销5万元“招待费”归自己所有。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阅读分析上述案例后，请回答以下问题：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（1）甲的行为各构成何罪？并简要说明理由。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（2）对甲应如何处罚？并简要说明法律根据。</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rPr>
      </w:pPr>
      <w:r>
        <w:rPr>
          <w:rFonts w:hint="eastAsia" w:ascii="微软雅黑" w:hAnsi="微软雅黑" w:eastAsia="微软雅黑" w:cs="微软雅黑"/>
          <w:b/>
          <w:bCs/>
          <w:sz w:val="28"/>
          <w:szCs w:val="36"/>
        </w:rPr>
        <w:t>民法学</w:t>
      </w:r>
    </w:p>
    <w:p>
      <w:pPr>
        <w:pageBreakBefore w:val="0"/>
        <w:widowControl w:val="0"/>
        <w:numPr>
          <w:ilvl w:val="0"/>
          <w:numId w:val="0"/>
        </w:numPr>
        <w:kinsoku/>
        <w:wordWrap/>
        <w:overflowPunct/>
        <w:topLinePunct w:val="0"/>
        <w:autoSpaceDE/>
        <w:autoSpaceDN/>
        <w:bidi w:val="0"/>
        <w:adjustRightInd/>
        <w:snapToGrid/>
        <w:spacing w:line="300" w:lineRule="auto"/>
        <w:ind w:leftChars="0"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七、单项选择题：第31~50小题，每小题1分。共20分。下列每题给出的四个选项中，只有一个选项是符合题目要求的。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31.下列民事法律关系中，属于绝对法律关系的是（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A.人身权法律关系</w:t>
      </w:r>
      <w:r>
        <w:rPr>
          <w:rFonts w:hint="eastAsia"/>
          <w:lang w:val="en-US" w:eastAsia="zh-CN"/>
        </w:rPr>
        <w:t xml:space="preserve">   </w:t>
      </w:r>
      <w:r>
        <w:rPr>
          <w:rFonts w:hint="eastAsia"/>
        </w:rPr>
        <w:t xml:space="preserve">B.无因管理法律关系 </w:t>
      </w:r>
      <w:r>
        <w:rPr>
          <w:rFonts w:hint="eastAsia"/>
          <w:lang w:val="en-US" w:eastAsia="zh-CN"/>
        </w:rPr>
        <w:t xml:space="preserve">  </w:t>
      </w:r>
      <w:r>
        <w:rPr>
          <w:rFonts w:hint="eastAsia"/>
        </w:rPr>
        <w:t>C.不当得利法律关系</w:t>
      </w:r>
      <w:r>
        <w:rPr>
          <w:rFonts w:hint="eastAsia"/>
          <w:lang w:val="en-US" w:eastAsia="zh-CN"/>
        </w:rPr>
        <w:t xml:space="preserve">   </w:t>
      </w:r>
      <w:r>
        <w:rPr>
          <w:rFonts w:hint="eastAsia"/>
        </w:rPr>
        <w:t>D.合同法律关系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32.某年元旦前，张某给田某寄去一张有奖明信片，并戏称：“得奖了别忘请客</w:t>
      </w:r>
      <w:r>
        <w:rPr>
          <w:rFonts w:hint="eastAsia"/>
          <w:lang w:eastAsia="zh-CN"/>
        </w:rPr>
        <w:t>”</w:t>
      </w:r>
      <w:r>
        <w:rPr>
          <w:rFonts w:hint="eastAsia"/>
        </w:rPr>
        <w:t>田某将此明信片转送给金某，并与其约定一旦得奖则奖金两人平分。开奖时，该张明信片中了大奖，奖金2000元。为此笔奖金的分配，张某、田某与金某发生争执。依据民法原理，此笔奖金应（</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A.归张某所有</w:t>
      </w:r>
      <w:r>
        <w:rPr>
          <w:rFonts w:hint="eastAsia"/>
          <w:lang w:val="en-US" w:eastAsia="zh-CN"/>
        </w:rPr>
        <w:t xml:space="preserve">    </w:t>
      </w:r>
      <w:r>
        <w:rPr>
          <w:rFonts w:hint="eastAsia"/>
        </w:rPr>
        <w:t>B.由张某、田某共有</w:t>
      </w:r>
      <w:r>
        <w:rPr>
          <w:rFonts w:hint="eastAsia"/>
          <w:lang w:val="en-US" w:eastAsia="zh-CN"/>
        </w:rPr>
        <w:t xml:space="preserve">    </w:t>
      </w:r>
      <w:r>
        <w:rPr>
          <w:rFonts w:hint="eastAsia"/>
        </w:rPr>
        <w:t>C.归金某所有</w:t>
      </w:r>
      <w:r>
        <w:rPr>
          <w:rFonts w:hint="eastAsia"/>
          <w:lang w:val="en-US" w:eastAsia="zh-CN"/>
        </w:rPr>
        <w:t xml:space="preserve">    </w:t>
      </w:r>
      <w:r>
        <w:rPr>
          <w:rFonts w:hint="eastAsia"/>
        </w:rPr>
        <w:t>D.由田某、金某共有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33.下列权利中，其客体既可以是动产，也可以是不动产的是（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A.地上权</w:t>
      </w:r>
      <w:r>
        <w:rPr>
          <w:rFonts w:hint="eastAsia"/>
          <w:lang w:val="en-US" w:eastAsia="zh-CN"/>
        </w:rPr>
        <w:t xml:space="preserve">     </w:t>
      </w:r>
      <w:r>
        <w:rPr>
          <w:rFonts w:hint="eastAsia"/>
        </w:rPr>
        <w:t>B.抵押权</w:t>
      </w:r>
      <w:r>
        <w:rPr>
          <w:rFonts w:hint="eastAsia"/>
          <w:lang w:val="en-US" w:eastAsia="zh-CN"/>
        </w:rPr>
        <w:t xml:space="preserve">     </w:t>
      </w:r>
      <w:r>
        <w:rPr>
          <w:rFonts w:hint="eastAsia"/>
        </w:rPr>
        <w:t>C.相邻权</w:t>
      </w:r>
      <w:r>
        <w:rPr>
          <w:rFonts w:hint="eastAsia"/>
          <w:lang w:val="en-US" w:eastAsia="zh-CN"/>
        </w:rPr>
        <w:t xml:space="preserve">     </w:t>
      </w:r>
      <w:r>
        <w:rPr>
          <w:rFonts w:hint="eastAsia"/>
        </w:rPr>
        <w:t>D.典权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34.公民甲户籍地在新疆，去南京培训1年后，到深圳工作3年。后因病到广州治疗，目前已在广州一家医院住院16个月。依我国民法规定，某甲的住所地在（</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A.南京</w:t>
      </w:r>
      <w:r>
        <w:rPr>
          <w:rFonts w:hint="eastAsia"/>
          <w:lang w:val="en-US" w:eastAsia="zh-CN"/>
        </w:rPr>
        <w:t xml:space="preserve">      </w:t>
      </w:r>
      <w:r>
        <w:rPr>
          <w:rFonts w:hint="eastAsia"/>
        </w:rPr>
        <w:t>B.新疆</w:t>
      </w:r>
      <w:r>
        <w:rPr>
          <w:rFonts w:hint="eastAsia"/>
          <w:lang w:val="en-US" w:eastAsia="zh-CN"/>
        </w:rPr>
        <w:t xml:space="preserve">      </w:t>
      </w:r>
      <w:r>
        <w:rPr>
          <w:rFonts w:hint="eastAsia"/>
        </w:rPr>
        <w:t>C.广州</w:t>
      </w:r>
      <w:r>
        <w:rPr>
          <w:rFonts w:hint="eastAsia"/>
          <w:lang w:val="en-US" w:eastAsia="zh-CN"/>
        </w:rPr>
        <w:t xml:space="preserve">      </w:t>
      </w:r>
      <w:r>
        <w:rPr>
          <w:rFonts w:hint="eastAsia"/>
        </w:rPr>
        <w:t>D.深圳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35.甲、乙、丙三人合伙开饭店，甲以门面房折价10万元出资，担任店长；乙出现金5万元，负责经营管理；丙以技术出资，作价3万元。三人约定盈余均分，亏损由乙承担。该饭店经营两年后，欠丁6万元。对此债务（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A.甲、乙、丙各承担2万元</w:t>
      </w:r>
      <w:r>
        <w:rPr>
          <w:rFonts w:hint="eastAsia"/>
          <w:lang w:val="en-US" w:eastAsia="zh-CN"/>
        </w:rPr>
        <w:t xml:space="preserve">      </w:t>
      </w:r>
      <w:r>
        <w:rPr>
          <w:rFonts w:hint="eastAsia"/>
        </w:rPr>
        <w:t>B.按约定由乙全部承担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C.甲、乙、丙承担连带责任</w:t>
      </w:r>
      <w:r>
        <w:rPr>
          <w:rFonts w:hint="eastAsia"/>
          <w:lang w:val="en-US" w:eastAsia="zh-CN"/>
        </w:rPr>
        <w:t xml:space="preserve">     </w:t>
      </w:r>
      <w:r>
        <w:rPr>
          <w:rFonts w:hint="eastAsia"/>
        </w:rPr>
        <w:t>D.由店长甲全部承担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36.下列有关法人民事行为能力的判断，正确的是（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A.法人民事行为能力范围与其民事权利能力范围不同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B.法人一旦被申请宣告破产，民事行为能力即终止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C.不同类型的法人，民事行为能力范围不同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D.法人民事行为能力起止时间与其民事权利能力起止时间不同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37.下列情形中，导致委托代理关系终止的是（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A.代理人经委托人同意，转托他人代理</w:t>
      </w:r>
      <w:r>
        <w:rPr>
          <w:rFonts w:hint="eastAsia"/>
          <w:lang w:val="en-US" w:eastAsia="zh-CN"/>
        </w:rPr>
        <w:t xml:space="preserve">   </w:t>
      </w:r>
      <w:r>
        <w:rPr>
          <w:rFonts w:hint="eastAsia"/>
        </w:rPr>
        <w:t>B.代理人丧失民事行为能力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C.作为代理人的法人法定代表人更换</w:t>
      </w:r>
      <w:r>
        <w:rPr>
          <w:rFonts w:hint="eastAsia"/>
          <w:lang w:val="en-US" w:eastAsia="zh-CN"/>
        </w:rPr>
        <w:t xml:space="preserve">     </w:t>
      </w:r>
      <w:r>
        <w:rPr>
          <w:rFonts w:hint="eastAsia"/>
        </w:rPr>
        <w:t>D.被代理人死亡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38.根据担保法规定，下列财产中，不得抵押的是（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A.乡办企业的厂房</w:t>
      </w:r>
      <w:r>
        <w:rPr>
          <w:rFonts w:hint="eastAsia"/>
          <w:lang w:val="en-US" w:eastAsia="zh-CN"/>
        </w:rPr>
        <w:t xml:space="preserve">      </w:t>
      </w:r>
      <w:r>
        <w:rPr>
          <w:rFonts w:hint="eastAsia"/>
        </w:rPr>
        <w:t>B.国有企业的机器设备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C.学校的教学楼</w:t>
      </w:r>
      <w:r>
        <w:rPr>
          <w:rFonts w:hint="eastAsia"/>
          <w:lang w:val="en-US" w:eastAsia="zh-CN"/>
        </w:rPr>
        <w:t xml:space="preserve">        </w:t>
      </w:r>
      <w:r>
        <w:rPr>
          <w:rFonts w:hint="eastAsia"/>
        </w:rPr>
        <w:t>D.私营企业的交通运输工具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39.画家甲为办画展向朋友乙借款5万元，并将自己的一幅画交给乙作担保，要求其妥善保管。双方约定1年内甲还款取画，否则该画即归乙所有。现乙对该画（</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A.享有权利质权</w:t>
      </w:r>
      <w:r>
        <w:rPr>
          <w:rFonts w:hint="eastAsia"/>
          <w:lang w:val="en-US" w:eastAsia="zh-CN"/>
        </w:rPr>
        <w:t xml:space="preserve">   </w:t>
      </w:r>
      <w:r>
        <w:rPr>
          <w:rFonts w:hint="eastAsia"/>
        </w:rPr>
        <w:t>B.享有动产质权</w:t>
      </w:r>
      <w:r>
        <w:rPr>
          <w:rFonts w:hint="eastAsia"/>
          <w:lang w:val="en-US" w:eastAsia="zh-CN"/>
        </w:rPr>
        <w:t xml:space="preserve">   </w:t>
      </w:r>
      <w:r>
        <w:rPr>
          <w:rFonts w:hint="eastAsia"/>
        </w:rPr>
        <w:t>C.不享有任何权利</w:t>
      </w:r>
      <w:r>
        <w:rPr>
          <w:rFonts w:hint="eastAsia"/>
          <w:lang w:val="en-US" w:eastAsia="zh-CN"/>
        </w:rPr>
        <w:t xml:space="preserve">   </w:t>
      </w:r>
      <w:r>
        <w:rPr>
          <w:rFonts w:hint="eastAsia"/>
        </w:rPr>
        <w:t>D.享有留置权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40.甲因购房向乙借款10万元，由合伙企业丙担任保证人，并约定由甲以小提琴质押给乙，但甲并未将小提琴交给乙。则（</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A.保证与质押均成立</w:t>
      </w:r>
      <w:r>
        <w:rPr>
          <w:rFonts w:hint="eastAsia"/>
          <w:lang w:val="en-US" w:eastAsia="zh-CN"/>
        </w:rPr>
        <w:t xml:space="preserve">         </w:t>
      </w:r>
      <w:r>
        <w:rPr>
          <w:rFonts w:hint="eastAsia"/>
        </w:rPr>
        <w:t>B.保证与质押均不成立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C.保证不成立，质押成立</w:t>
      </w:r>
      <w:r>
        <w:rPr>
          <w:rFonts w:hint="eastAsia"/>
          <w:lang w:val="en-US" w:eastAsia="zh-CN"/>
        </w:rPr>
        <w:t xml:space="preserve">     </w:t>
      </w:r>
      <w:r>
        <w:rPr>
          <w:rFonts w:hint="eastAsia"/>
        </w:rPr>
        <w:t>D.保证成立，质押不成立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41.甲与乙签订一份货款为人民币50万元的买卖合同，并依约定交付给乙定金人民币15万元。后乙违约没有履行该合同。乙应返还给甲人民币（</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A.20万元</w:t>
      </w:r>
      <w:r>
        <w:rPr>
          <w:rFonts w:hint="eastAsia"/>
          <w:lang w:val="en-US" w:eastAsia="zh-CN"/>
        </w:rPr>
        <w:t xml:space="preserve">     </w:t>
      </w:r>
      <w:r>
        <w:rPr>
          <w:rFonts w:hint="eastAsia"/>
        </w:rPr>
        <w:t>B.25万元</w:t>
      </w:r>
      <w:r>
        <w:rPr>
          <w:rFonts w:hint="eastAsia"/>
          <w:lang w:val="en-US" w:eastAsia="zh-CN"/>
        </w:rPr>
        <w:t xml:space="preserve">     </w:t>
      </w:r>
      <w:r>
        <w:rPr>
          <w:rFonts w:hint="eastAsia"/>
        </w:rPr>
        <w:t>C.30万元</w:t>
      </w:r>
      <w:r>
        <w:rPr>
          <w:rFonts w:hint="eastAsia"/>
          <w:lang w:val="en-US" w:eastAsia="zh-CN"/>
        </w:rPr>
        <w:t xml:space="preserve">     </w:t>
      </w:r>
      <w:r>
        <w:rPr>
          <w:rFonts w:hint="eastAsia"/>
        </w:rPr>
        <w:t>D.35万元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甲5岁之子与乙6岁之子同在丙家中玩耍，乙之子不慎毁坏丙价值1万元的电脑。甲误认为是其子所为，遂赔偿丙一部同等价值的电脑。丙不知事实真相而受领，后将该电脑以1.1万元出售给丁。现甲得知事实真相，欲主张权利，则其（</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A.只能要求丙返还1万元</w:t>
      </w:r>
      <w:r>
        <w:rPr>
          <w:rFonts w:hint="eastAsia"/>
          <w:lang w:val="en-US" w:eastAsia="zh-CN"/>
        </w:rPr>
        <w:t xml:space="preserve">      </w:t>
      </w:r>
      <w:r>
        <w:rPr>
          <w:rFonts w:hint="eastAsia"/>
        </w:rPr>
        <w:t>B.有权要求丙返还1.1万元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C.有权要求丙返还电脑</w:t>
      </w:r>
      <w:r>
        <w:rPr>
          <w:rFonts w:hint="eastAsia"/>
          <w:lang w:val="en-US" w:eastAsia="zh-CN"/>
        </w:rPr>
        <w:t xml:space="preserve">        </w:t>
      </w:r>
      <w:r>
        <w:rPr>
          <w:rFonts w:hint="eastAsia"/>
        </w:rPr>
        <w:t>D.有权要求丁返还电脑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43.下列行为中，构成无因管理的是（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A.将他人耕牛误认为是自家所有而喂养</w:t>
      </w:r>
      <w:r>
        <w:rPr>
          <w:rFonts w:hint="eastAsia"/>
          <w:lang w:val="en-US" w:eastAsia="zh-CN"/>
        </w:rPr>
        <w:t xml:space="preserve">     </w:t>
      </w:r>
      <w:r>
        <w:rPr>
          <w:rFonts w:hint="eastAsia"/>
        </w:rPr>
        <w:t>B.主动修缮两家共用的围墙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C.未受委托而招待朋友的客人</w:t>
      </w:r>
      <w:r>
        <w:rPr>
          <w:rFonts w:hint="eastAsia"/>
          <w:lang w:val="en-US" w:eastAsia="zh-CN"/>
        </w:rPr>
        <w:t xml:space="preserve">             </w:t>
      </w:r>
      <w:r>
        <w:rPr>
          <w:rFonts w:hint="eastAsia"/>
        </w:rPr>
        <w:t>D.商店保安抓住小偷使某顾客免遭损害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44.根据《商标法》规定，商标权的保护期限为（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A.10年</w:t>
      </w:r>
      <w:r>
        <w:rPr>
          <w:rFonts w:hint="eastAsia"/>
          <w:lang w:val="en-US" w:eastAsia="zh-CN"/>
        </w:rPr>
        <w:t xml:space="preserve">      </w:t>
      </w:r>
      <w:r>
        <w:rPr>
          <w:rFonts w:hint="eastAsia"/>
        </w:rPr>
        <w:t>B.20年</w:t>
      </w:r>
      <w:r>
        <w:rPr>
          <w:rFonts w:hint="eastAsia"/>
          <w:lang w:val="en-US" w:eastAsia="zh-CN"/>
        </w:rPr>
        <w:t xml:space="preserve">      </w:t>
      </w:r>
      <w:r>
        <w:rPr>
          <w:rFonts w:hint="eastAsia"/>
        </w:rPr>
        <w:t>C.30年</w:t>
      </w:r>
      <w:r>
        <w:rPr>
          <w:rFonts w:hint="eastAsia"/>
          <w:lang w:val="en-US" w:eastAsia="zh-CN"/>
        </w:rPr>
        <w:t xml:space="preserve">      </w:t>
      </w:r>
      <w:r>
        <w:rPr>
          <w:rFonts w:hint="eastAsia"/>
        </w:rPr>
        <w:t>D.50年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45.画家甲将其创作的一幅中国画卖给乙公司，乙公司因此取得</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A.该作品的修改权</w:t>
      </w:r>
      <w:r>
        <w:rPr>
          <w:rFonts w:hint="eastAsia"/>
          <w:lang w:val="en-US" w:eastAsia="zh-CN"/>
        </w:rPr>
        <w:t xml:space="preserve">                  </w:t>
      </w:r>
      <w:r>
        <w:rPr>
          <w:rFonts w:hint="eastAsia"/>
        </w:rPr>
        <w:t>B.该作品的复制权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C.该作品原件的所有权和展览权</w:t>
      </w:r>
      <w:r>
        <w:rPr>
          <w:rFonts w:hint="eastAsia"/>
          <w:lang w:val="en-US" w:eastAsia="zh-CN"/>
        </w:rPr>
        <w:t xml:space="preserve">      </w:t>
      </w:r>
      <w:r>
        <w:rPr>
          <w:rFonts w:hint="eastAsia"/>
        </w:rPr>
        <w:t>D.该作品原件的所有权和著作权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46.张三受甲厂委托为其开发一种新型节能灯，双方未约定专利申请权归属。其后，张三找来朋友李四帮助自己收集和整理资料。发明完成后，专利申请权属于（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A.张三</w:t>
      </w:r>
      <w:r>
        <w:rPr>
          <w:rFonts w:hint="eastAsia"/>
          <w:lang w:val="en-US" w:eastAsia="zh-CN"/>
        </w:rPr>
        <w:t xml:space="preserve">      </w:t>
      </w:r>
      <w:r>
        <w:rPr>
          <w:rFonts w:hint="eastAsia"/>
        </w:rPr>
        <w:t>B.甲厂</w:t>
      </w:r>
      <w:r>
        <w:rPr>
          <w:rFonts w:hint="eastAsia"/>
          <w:lang w:val="en-US" w:eastAsia="zh-CN"/>
        </w:rPr>
        <w:t xml:space="preserve">      </w:t>
      </w:r>
      <w:r>
        <w:rPr>
          <w:rFonts w:hint="eastAsia"/>
        </w:rPr>
        <w:t>C.张三和甲厂</w:t>
      </w:r>
      <w:r>
        <w:rPr>
          <w:rFonts w:hint="eastAsia"/>
          <w:lang w:val="en-US" w:eastAsia="zh-CN"/>
        </w:rPr>
        <w:t xml:space="preserve">     </w:t>
      </w:r>
      <w:r>
        <w:rPr>
          <w:rFonts w:hint="eastAsia"/>
        </w:rPr>
        <w:t>D.张三和李四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47.在我国，结婚的必备条件之一是（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A.双方不得有血亲关系</w:t>
      </w:r>
      <w:r>
        <w:rPr>
          <w:rFonts w:hint="eastAsia"/>
          <w:lang w:val="en-US" w:eastAsia="zh-CN"/>
        </w:rPr>
        <w:t xml:space="preserve">           </w:t>
      </w:r>
      <w:r>
        <w:rPr>
          <w:rFonts w:hint="eastAsia"/>
        </w:rPr>
        <w:t>B.双方完全自愿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C.双方签订婚约</w:t>
      </w:r>
      <w:r>
        <w:rPr>
          <w:rFonts w:hint="eastAsia"/>
          <w:lang w:val="en-US" w:eastAsia="zh-CN"/>
        </w:rPr>
        <w:t xml:space="preserve">                 </w:t>
      </w:r>
      <w:r>
        <w:rPr>
          <w:rFonts w:hint="eastAsia"/>
        </w:rPr>
        <w:t>D.男方在25周岁以上，女方在23周岁以上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48.甲（女，8周岁）之父病故后，甲母一人抚养甲及其弟、妹，倍感艰辛，遂决定将甲送与他人收养。依我国《收养法》规定，下列人员中可以作为收养人的是（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A.乙女，29周岁，已婚，无子女，有抚养能力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B.丙男，45周岁，离婚，无子女，有抚养能力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C.丁女，38周岁，丧偶，无子女，有抚养能力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D.戊女，42周岁，已婚，一子已上大学，有抚养能力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49.甲见乙挥拳打丙，遂上前制止，结果被乙误伤。对甲因此所受的损害（</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A.由乙、丙承担按份赔偿责任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B.由乙、丙承担连带赔偿责任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C.由丙承担全部赔偿责任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D.由乙承担赔偿责任，如果乙无力承担，可责令丙给予适当补偿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50.髙度危险作业致人损害民事责任的免责事由是（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A.受害人因过错造成损害</w:t>
      </w:r>
      <w:r>
        <w:rPr>
          <w:rFonts w:hint="eastAsia"/>
          <w:lang w:val="en-US" w:eastAsia="zh-CN"/>
        </w:rPr>
        <w:t xml:space="preserve">        </w:t>
      </w:r>
      <w:r>
        <w:rPr>
          <w:rFonts w:hint="eastAsia"/>
        </w:rPr>
        <w:t>B.受害人故意造成损害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C.受害人因重大过失造成损害</w:t>
      </w:r>
      <w:r>
        <w:rPr>
          <w:rFonts w:hint="eastAsia"/>
          <w:lang w:val="en-US" w:eastAsia="zh-CN"/>
        </w:rPr>
        <w:t xml:space="preserve">    </w:t>
      </w:r>
      <w:r>
        <w:rPr>
          <w:rFonts w:hint="eastAsia"/>
        </w:rPr>
        <w:t>D.受害人故意或因重大过失造成损害</w:t>
      </w:r>
    </w:p>
    <w:p>
      <w:pPr>
        <w:pageBreakBefore w:val="0"/>
        <w:widowControl w:val="0"/>
        <w:numPr>
          <w:ilvl w:val="0"/>
          <w:numId w:val="0"/>
        </w:numPr>
        <w:kinsoku/>
        <w:wordWrap/>
        <w:overflowPunct/>
        <w:topLinePunct w:val="0"/>
        <w:autoSpaceDE/>
        <w:autoSpaceDN/>
        <w:bidi w:val="0"/>
        <w:adjustRightInd/>
        <w:snapToGrid/>
        <w:spacing w:line="300" w:lineRule="auto"/>
        <w:ind w:leftChars="0"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八、多项选择题：第51〜55小题，每小题2分，共10分。下列每题给出的四个选项中，至少有两个选 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51.甲因海难下落不明，被法院宣告死亡。两年后，甲重新出现。法院依甲的申请撤销了对甲的死亡宣告。甲与原配偶的婚姻关系不能自行恢复的愦形包括（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A.原配偶虽未再婚，但拒绝与甲恢复婚姻关系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B.原配偶再婚，但愿意与甲恢复婚姻关系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C.原配偶再婚后其配偶病故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D.原配偶再婚后又离婚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52.甲、乙系邻居，下列情形中，属于甲侵害乙相邻权的有（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A.甲院中树木的根枝越界到乙家院中生长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B.甲将自家房屋改建为歌厅，喧嚣声使乙彻夜难眠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C.甲把大狼狗拴在自家院中，乙路过时被吓得心惊胆战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D.甲把垃圾堆放在自家门口，散发的恶臭使乙</w:t>
      </w:r>
      <w:r>
        <w:rPr>
          <w:rFonts w:hint="eastAsia"/>
          <w:lang w:eastAsia="zh-CN"/>
        </w:rPr>
        <w:t>夏天</w:t>
      </w:r>
      <w:r>
        <w:rPr>
          <w:rFonts w:hint="eastAsia"/>
        </w:rPr>
        <w:t>不敢开窗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53.下列权利中，属于用益物权的有（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A.地上权</w:t>
      </w:r>
      <w:r>
        <w:rPr>
          <w:rFonts w:hint="eastAsia"/>
          <w:lang w:val="en-US" w:eastAsia="zh-CN"/>
        </w:rPr>
        <w:t xml:space="preserve">    </w:t>
      </w:r>
      <w:r>
        <w:rPr>
          <w:rFonts w:hint="eastAsia"/>
        </w:rPr>
        <w:t>B.地役权</w:t>
      </w:r>
      <w:r>
        <w:rPr>
          <w:rFonts w:hint="eastAsia"/>
          <w:lang w:val="en-US" w:eastAsia="zh-CN"/>
        </w:rPr>
        <w:t xml:space="preserve">    </w:t>
      </w:r>
      <w:r>
        <w:rPr>
          <w:rFonts w:hint="eastAsia"/>
        </w:rPr>
        <w:t>C.典权</w:t>
      </w:r>
      <w:r>
        <w:rPr>
          <w:rFonts w:hint="eastAsia"/>
          <w:lang w:val="en-US" w:eastAsia="zh-CN"/>
        </w:rPr>
        <w:t xml:space="preserve">    </w:t>
      </w:r>
      <w:r>
        <w:rPr>
          <w:rFonts w:hint="eastAsia"/>
        </w:rPr>
        <w:t>D.土地承包经营权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54.根据《合同法》规定，导致合同无效的情形包括（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A.权利义务显失公平</w:t>
      </w:r>
      <w:r>
        <w:rPr>
          <w:rFonts w:hint="eastAsia"/>
          <w:lang w:val="en-US" w:eastAsia="zh-CN"/>
        </w:rPr>
        <w:t xml:space="preserve">       </w:t>
      </w:r>
      <w:r>
        <w:rPr>
          <w:rFonts w:hint="eastAsia"/>
        </w:rPr>
        <w:t>B.以合法形式掩盖非法目的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C.损害社会公共利益</w:t>
      </w:r>
      <w:r>
        <w:rPr>
          <w:rFonts w:hint="eastAsia"/>
          <w:lang w:val="en-US" w:eastAsia="zh-CN"/>
        </w:rPr>
        <w:t xml:space="preserve">       </w:t>
      </w:r>
      <w:r>
        <w:rPr>
          <w:rFonts w:hint="eastAsia"/>
        </w:rPr>
        <w:t>D.违反行政规章的强制性规定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55.歌迷甲在一酒吧意外地遇见自己的偶像歌星乙，惊喜之余向乙打探其私生活。乙被激怒，在众目睽睽之下将手中的饮料泼向甲，弄脏了甲的衣服。乙的行为侵害了甲的（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A.身体权</w:t>
      </w:r>
      <w:r>
        <w:rPr>
          <w:rFonts w:hint="eastAsia"/>
          <w:lang w:val="en-US" w:eastAsia="zh-CN"/>
        </w:rPr>
        <w:t xml:space="preserve">     </w:t>
      </w:r>
      <w:r>
        <w:rPr>
          <w:rFonts w:hint="eastAsia"/>
        </w:rPr>
        <w:t>B.尊严权</w:t>
      </w:r>
      <w:r>
        <w:rPr>
          <w:rFonts w:hint="eastAsia"/>
          <w:lang w:val="en-US" w:eastAsia="zh-CN"/>
        </w:rPr>
        <w:t xml:space="preserve">     </w:t>
      </w:r>
      <w:r>
        <w:rPr>
          <w:rFonts w:hint="eastAsia"/>
        </w:rPr>
        <w:t>C.健康权</w:t>
      </w:r>
      <w:r>
        <w:rPr>
          <w:rFonts w:hint="eastAsia"/>
          <w:lang w:val="en-US" w:eastAsia="zh-CN"/>
        </w:rPr>
        <w:t xml:space="preserve">     </w:t>
      </w:r>
      <w:r>
        <w:rPr>
          <w:rFonts w:hint="eastAsia"/>
        </w:rPr>
        <w:t>D.财产权</w:t>
      </w:r>
    </w:p>
    <w:p>
      <w:pPr>
        <w:pageBreakBefore w:val="0"/>
        <w:widowControl w:val="0"/>
        <w:numPr>
          <w:ilvl w:val="0"/>
          <w:numId w:val="0"/>
        </w:numPr>
        <w:kinsoku/>
        <w:wordWrap/>
        <w:overflowPunct/>
        <w:topLinePunct w:val="0"/>
        <w:autoSpaceDE/>
        <w:autoSpaceDN/>
        <w:bidi w:val="0"/>
        <w:adjustRightInd/>
        <w:snapToGrid/>
        <w:spacing w:line="300" w:lineRule="auto"/>
        <w:ind w:leftChars="0"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九、简答题：第56、57小题，每小题6分。共12分。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56.简述善意取得的含义与条件。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57.简述遗赠与遗嘱继承的区别。</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Style w:val="29"/>
          <w:rFonts w:hint="eastAsia"/>
          <w:b w:val="0"/>
          <w:bCs/>
          <w:sz w:val="24"/>
          <w:szCs w:val="24"/>
          <w:lang w:val="en-US" w:eastAsia="zh-CN"/>
        </w:rPr>
        <w:t>十、辨析题：第58小题，8分。要求对命题进行判断并着重阐明理由。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58.日常生活中，我们经常听到“有权不用，过期作废”的说法。如果此处“权”限定为民事权利，请用我国民法中诉讼时效与除斥期间制度和理论对此加以分析。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十一、法条分析题：第59小题，10分。要求符合立法原意和民法理论。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59.《合同法》第42条规定：“当事人在订立合同过程中有下列情形之一，给对方造成损失的，应当承担损害赔偿责任：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（一）假借订立合同，恶意进行磋商；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（二）故意隐瞒与订立合同有关的重要亊实或者提供虚假情况；</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（三）有其他违背诚实信用原则的行为。”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试运用合同法原理分析该条法律规定。（要求分析条文所规定制度的概念、构成要件、法律效力）</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十二、案例分析题：第60小题，15分。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甲对乙享有30万元的债权，一直催讨未果。后甲因对丙负有债务，即以该30万元债权与丙达成债权转让协议，并将该转让事实通知了乙。当丙向乙主张债权时，乙以该债权转让未经自己同意为由予以拒绝。经调查发现，乙除对丁享有20万元到期债权外，没有任何其他財产可供清偿，而且乙一直未向丁主张债权，也没有要求丁清偿债务之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根据上述案情，请回答：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（1）甲与丙之间的债权转让协议是否有效？为什么？其后果如何？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（2）乙的债权人可以通过何种合同保全措施实现偾权？为什么？</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rPr>
      </w:pPr>
      <w:r>
        <w:rPr>
          <w:rFonts w:hint="eastAsia" w:ascii="微软雅黑" w:hAnsi="微软雅黑" w:eastAsia="微软雅黑" w:cs="微软雅黑"/>
          <w:b/>
          <w:bCs/>
          <w:sz w:val="28"/>
          <w:szCs w:val="36"/>
        </w:rPr>
        <w:t>2007年全国法律硕士联考真题•专业综合课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一、单项选择题：第1~45题，每小题1分。共45分。下列每题给出的四个选项中，只有一个选项是符合题目要求的。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1.划分一般法与特别法的标准是（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A.法律适用范围的不同</w:t>
      </w:r>
      <w:r>
        <w:rPr>
          <w:rFonts w:hint="eastAsia"/>
          <w:lang w:val="en-US" w:eastAsia="zh-CN"/>
        </w:rPr>
        <w:t xml:space="preserve">      </w:t>
      </w:r>
      <w:r>
        <w:rPr>
          <w:rFonts w:hint="eastAsia"/>
        </w:rPr>
        <w:t>B.法律创制主体的不同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C.法律制定程序的不同</w:t>
      </w:r>
      <w:r>
        <w:rPr>
          <w:rFonts w:hint="eastAsia"/>
          <w:lang w:val="en-US" w:eastAsia="zh-CN"/>
        </w:rPr>
        <w:t xml:space="preserve">      </w:t>
      </w:r>
      <w:r>
        <w:rPr>
          <w:rFonts w:hint="eastAsia"/>
        </w:rPr>
        <w:t>D.法律规定内容的不同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2.规则的内容尚未确定，而只规定某种概括性指示，由有关的国家机关通过相应的途径或程序加以确定的法律规则是（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A.确定性规则</w:t>
      </w:r>
      <w:r>
        <w:rPr>
          <w:rFonts w:hint="eastAsia"/>
          <w:lang w:val="en-US" w:eastAsia="zh-CN"/>
        </w:rPr>
        <w:t xml:space="preserve">    </w:t>
      </w:r>
      <w:r>
        <w:rPr>
          <w:rFonts w:hint="eastAsia"/>
        </w:rPr>
        <w:t>B.任意性规则</w:t>
      </w:r>
      <w:r>
        <w:rPr>
          <w:rFonts w:hint="eastAsia"/>
          <w:lang w:val="en-US" w:eastAsia="zh-CN"/>
        </w:rPr>
        <w:t xml:space="preserve">    </w:t>
      </w:r>
      <w:r>
        <w:rPr>
          <w:rFonts w:hint="eastAsia"/>
        </w:rPr>
        <w:t>C.准用性规则</w:t>
      </w:r>
      <w:r>
        <w:rPr>
          <w:rFonts w:hint="eastAsia"/>
          <w:lang w:val="en-US" w:eastAsia="zh-CN"/>
        </w:rPr>
        <w:t xml:space="preserve">    </w:t>
      </w:r>
      <w:r>
        <w:rPr>
          <w:rFonts w:hint="eastAsia"/>
        </w:rPr>
        <w:t>D.委任性规则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3.甲购买了北京到广州的火车票，并乘坐票面指定的车次顺利到达广州，由此形成的客运合同法律关系的客体是（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A.甲的人身             </w:t>
      </w:r>
      <w:r>
        <w:rPr>
          <w:rFonts w:hint="eastAsia"/>
        </w:rPr>
        <w:t>B.甲为购买火车票而支付的价款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C.甲购买的火车票       </w:t>
      </w:r>
      <w:r>
        <w:rPr>
          <w:rFonts w:hint="eastAsia"/>
        </w:rPr>
        <w:t>D.铁路部门运送甲的行为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4.“徒法不足以自行”，这一观点表明（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A.法律是由社会物质生活条件决定的</w:t>
      </w:r>
      <w:r>
        <w:rPr>
          <w:rFonts w:hint="eastAsia"/>
          <w:lang w:val="en-US" w:eastAsia="zh-CN"/>
        </w:rPr>
        <w:t xml:space="preserve">     </w:t>
      </w:r>
      <w:r>
        <w:rPr>
          <w:rFonts w:hint="eastAsia"/>
        </w:rPr>
        <w:t>B.在正式公布之前，法律不会自己生效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C.法律的作用是有局限性的</w:t>
      </w:r>
      <w:r>
        <w:rPr>
          <w:rFonts w:hint="eastAsia"/>
          <w:lang w:val="en-US" w:eastAsia="zh-CN"/>
        </w:rPr>
        <w:t xml:space="preserve">             </w:t>
      </w:r>
      <w:r>
        <w:rPr>
          <w:rFonts w:hint="eastAsia"/>
        </w:rPr>
        <w:t>D.法律永远不能满足人类的需要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5.下列关于资本主义两大法系的表述，正确的是（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A.两大法系在经济基础、社会历史背景以及总的指导思想方面都是一致的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B.在大陆法系国家，制定法占有重要地位，而判例一般不是正式意义上的法律渊源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C.英美法系的立法都不采用法典形式，其制定法是单行的法律、法规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D.就哲学倾向而言，大陆法系倾向于经验主义，英美法系则倾向于理性主义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6.我国法律在对人的效力方面采用的原则是（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A.以属人主义为主，与属地主义、保护主义相结合的原则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B.以属地主义为主，与属人主义、保护主义相结合的原则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C.以保护主义为主，与属人主义、属地主义相结合的原则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D.以折中主义为主，与属地主义、保护主义相结合的原则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7.下列关于“法学”的表述，正确的是（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A.人类社会自从有了法或法律现象，就有了研究这一社会现象的法学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B.法学在西方发源于古希腊，到古罗马共和国时期已经发展成为一门独立的学科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C.我国早在春秋战国时期就出现了法家、儒家等许多专门研究法律问题的法学派别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D.马克思主义法学与以往法学的一个重要区别，在于前者承认法是永恒的和超历史的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8.下列关于法律部门划分的表述，正确的是（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A.法律部门的划分虽然有客观依据，但最终还是人们主观活动的产物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B.划分法律部门的目的主要是便于统计本国法律数量的多少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C.划分法律部门B寸应当注意使各法律部门之间法律规范的数量保持相等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D.法律部门划定后应保持其恒定性，不能随着社会法制状况的改变而调整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9.下列关于我国“行政法规”的表述，能够成立的是（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A.行政法规是规范和调整行政法律关系的总称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B.行政法规是由行政机关制定的规范性法律文件的总称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C.由全部的行政法规构成的法律部门称为行政法部门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D.行政法规是一种效力仅次于宪法和法律的法律渊源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10.关于法的本质，下列学者中主张“理性论”的是（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A.奥古斯丁</w:t>
      </w:r>
      <w:r>
        <w:rPr>
          <w:rFonts w:hint="eastAsia"/>
          <w:lang w:val="en-US" w:eastAsia="zh-CN"/>
        </w:rPr>
        <w:t xml:space="preserve">     </w:t>
      </w:r>
      <w:r>
        <w:rPr>
          <w:rFonts w:hint="eastAsia"/>
        </w:rPr>
        <w:t>B.格劳秀斯</w:t>
      </w:r>
      <w:r>
        <w:rPr>
          <w:rFonts w:hint="eastAsia"/>
          <w:lang w:val="en-US" w:eastAsia="zh-CN"/>
        </w:rPr>
        <w:t xml:space="preserve">     </w:t>
      </w:r>
      <w:r>
        <w:rPr>
          <w:rFonts w:hint="eastAsia"/>
        </w:rPr>
        <w:t>C.萨维尼</w:t>
      </w:r>
      <w:r>
        <w:rPr>
          <w:rFonts w:hint="eastAsia"/>
          <w:lang w:val="en-US" w:eastAsia="zh-CN"/>
        </w:rPr>
        <w:t xml:space="preserve">     </w:t>
      </w:r>
      <w:r>
        <w:rPr>
          <w:rFonts w:hint="eastAsia"/>
        </w:rPr>
        <w:t>D.庞德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11.下列关于法律意识的表述，能够成立的是（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A.占统治地位的法律意识必须通过法律制度和法律调整才能发挥作用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B.法律意识是法律文化的重要组成部分，是一种特殊的社会意识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C.根据专门化和职业化的不同，可以将法律意识分为职业法律意识和法律思想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D.法律意识是社会主体对法律现象作出的客观价值判断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12.“反对责任擅断和反对有害追溯”，体现的法律归责原则是（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A.因果联系原则</w:t>
      </w:r>
      <w:r>
        <w:rPr>
          <w:rFonts w:hint="eastAsia"/>
          <w:lang w:val="en-US" w:eastAsia="zh-CN"/>
        </w:rPr>
        <w:t xml:space="preserve">    </w:t>
      </w:r>
      <w:r>
        <w:rPr>
          <w:rFonts w:hint="eastAsia"/>
        </w:rPr>
        <w:t>B.责任与处罚相称原则</w:t>
      </w:r>
      <w:r>
        <w:rPr>
          <w:rFonts w:hint="eastAsia"/>
          <w:lang w:val="en-US" w:eastAsia="zh-CN"/>
        </w:rPr>
        <w:t xml:space="preserve">    </w:t>
      </w:r>
      <w:r>
        <w:rPr>
          <w:rFonts w:hint="eastAsia"/>
        </w:rPr>
        <w:t>C.责任法定原则</w:t>
      </w:r>
      <w:r>
        <w:rPr>
          <w:rFonts w:hint="eastAsia"/>
          <w:lang w:val="en-US" w:eastAsia="zh-CN"/>
        </w:rPr>
        <w:t xml:space="preserve">    </w:t>
      </w:r>
      <w:r>
        <w:rPr>
          <w:rFonts w:hint="eastAsia"/>
        </w:rPr>
        <w:t>D.责任自负原则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13.有些国家的经济制度或经济发展水平相同，它们的法律却千差万别。这种现象表明（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A.经济条件不是法的内容的唯一决定因素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B.法的物质制约性原理不具有普遍性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C.经济以外的因素有时也对法的本质起最终决定作用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D.—国法律的具体表现形式与该国的经济制度无关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14.下列关于法律特征的表述，能够成立的是（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A.法律对人们行为的调整主要通过权利义务的设定和运行来实现，这要求法律上的权利义务规定应具有确定性和可预测性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B.法律规范与道德规范的区别之一，在于法律规范可以反复适用，而道德规范不能反复适用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C.法律具有统一性和普遍性，因此一国法律体系内部的各种法律规范之间不存在矛盾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D.法律之所以由国家强制力来保证实施，主要是因为法律只有依靠惩罚才能发挥作用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15.下列关于法律责任的表述，能够成立的是（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A.刑事责任是犯罪人向被害人所负的一种法律责任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B.民事责任的功能是救济当事人的权利，不具有惩罚的功能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C.行政责任是指行政机关违反行政法规所应承担的法律责任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D.在我国，承担违宪责任的主体主要是国家机关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16.我国人民民主专政的根本标志是（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A.工人阶级对国家的领导             </w:t>
      </w:r>
      <w:r>
        <w:rPr>
          <w:rFonts w:hint="eastAsia"/>
        </w:rPr>
        <w:t>B.国家的阶级构成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lang w:val="en-US" w:eastAsia="zh-CN"/>
        </w:rPr>
        <w:t>C.国家权力之间的横向配置关系       D.国家整体和部分之间的关系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18.</w:t>
      </w:r>
      <w:r>
        <w:rPr>
          <w:rFonts w:hint="eastAsia"/>
        </w:rPr>
        <w:t>以《人权和公民权利宣言》作为宪法序言的是（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A.</w:t>
      </w:r>
      <w:r>
        <w:rPr>
          <w:rFonts w:hint="eastAsia"/>
        </w:rPr>
        <w:t>1787年的美国宪法</w:t>
      </w:r>
      <w:r>
        <w:rPr>
          <w:rFonts w:hint="eastAsia"/>
          <w:lang w:val="en-US" w:eastAsia="zh-CN"/>
        </w:rPr>
        <w:t xml:space="preserve">      </w:t>
      </w:r>
      <w:r>
        <w:rPr>
          <w:rFonts w:hint="eastAsia"/>
        </w:rPr>
        <w:t>B.1791年的法国宪法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C.</w:t>
      </w:r>
      <w:r>
        <w:rPr>
          <w:rFonts w:hint="eastAsia"/>
        </w:rPr>
        <w:t>1918年的苏俄宪法</w:t>
      </w:r>
      <w:r>
        <w:rPr>
          <w:rFonts w:hint="eastAsia"/>
          <w:lang w:val="en-US" w:eastAsia="zh-CN"/>
        </w:rPr>
        <w:t xml:space="preserve">      </w:t>
      </w:r>
      <w:r>
        <w:rPr>
          <w:rFonts w:hint="eastAsia"/>
        </w:rPr>
        <w:t>D.1919年的德国魏玛宪法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lang w:val="en-US" w:eastAsia="zh-CN"/>
        </w:rPr>
        <w:t>19.</w:t>
      </w:r>
      <w:r>
        <w:rPr>
          <w:rFonts w:hint="eastAsia"/>
        </w:rPr>
        <w:t>根据我国现行《宪法》规定，全国人民代表大会常务委员会的组成人员中应当有适当名额的</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A.妇女代表</w:t>
      </w:r>
      <w:r>
        <w:rPr>
          <w:rFonts w:hint="eastAsia"/>
          <w:lang w:val="en-US" w:eastAsia="zh-CN"/>
        </w:rPr>
        <w:t xml:space="preserve">   </w:t>
      </w:r>
      <w:r>
        <w:rPr>
          <w:rFonts w:hint="eastAsia"/>
        </w:rPr>
        <w:t>B.少数民族代表</w:t>
      </w:r>
      <w:r>
        <w:rPr>
          <w:rFonts w:hint="eastAsia"/>
          <w:lang w:val="en-US" w:eastAsia="zh-CN"/>
        </w:rPr>
        <w:t xml:space="preserve">   </w:t>
      </w:r>
      <w:r>
        <w:rPr>
          <w:rFonts w:hint="eastAsia"/>
        </w:rPr>
        <w:t>C.民主党派代表</w:t>
      </w:r>
      <w:r>
        <w:rPr>
          <w:rFonts w:hint="eastAsia"/>
          <w:lang w:val="en-US" w:eastAsia="zh-CN"/>
        </w:rPr>
        <w:t xml:space="preserve">   </w:t>
      </w:r>
      <w:r>
        <w:rPr>
          <w:rFonts w:hint="eastAsia"/>
        </w:rPr>
        <w:t>D.知识分子代表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20.关于公民出生国籍的确定，我国采用的原则是（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A.血统主义原则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B.出生地主义原则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C.以血统主义为主、出生地主义为辅的原则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D.以出生地主义为主、血统主义为辅的原则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21.根据我国现行《宪法》的规定，农村集体经济组织实行的经营体制是（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A.家庭承包经营为基础、统分结合的双层经营体制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B.家庭联产承包为主的责任制和合作经济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C.家庭联产承包责任制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D.家庭承包责任制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22.中国共产党同各民主党派合作的政治基础是（</w:t>
      </w:r>
      <w:r>
        <w:rPr>
          <w:rFonts w:hint="eastAsia"/>
          <w:lang w:val="en-US" w:eastAsia="zh-CN"/>
        </w:rPr>
        <w:t xml:space="preserve">  </w:t>
      </w:r>
      <w:r>
        <w:rPr>
          <w:rFonts w:hint="eastAsia"/>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A.坚持中国共产党的领导</w:t>
      </w:r>
      <w:r>
        <w:rPr>
          <w:rFonts w:hint="eastAsia"/>
          <w:lang w:val="en-US" w:eastAsia="zh-CN"/>
        </w:rPr>
        <w:t xml:space="preserve">     </w:t>
      </w:r>
      <w:r>
        <w:rPr>
          <w:rFonts w:hint="eastAsia"/>
        </w:rPr>
        <w:t>B.各民主党派享有政治自由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C.各民主党派保持相对独立</w:t>
      </w:r>
      <w:r>
        <w:rPr>
          <w:rFonts w:hint="eastAsia"/>
          <w:lang w:val="en-US" w:eastAsia="zh-CN"/>
        </w:rPr>
        <w:t xml:space="preserve">   </w:t>
      </w:r>
      <w:r>
        <w:rPr>
          <w:rFonts w:hint="eastAsia"/>
        </w:rPr>
        <w:t>D.长期共存、互相监督、肝胆相照、荣辱与共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23.某选区直接选举人民代表大会代表，应选代表名额为2名。第一次投票结果，候选人得票从多到少 排序为甲、乙、丙，其中仅有甲获得半数以上选票。对此情况，下列处理意见符合我国宪法和法律规定的是（</w:t>
      </w:r>
      <w:r>
        <w:rPr>
          <w:rFonts w:hint="eastAsia"/>
          <w:lang w:val="en-US" w:eastAsia="zh-CN"/>
        </w:rPr>
        <w:t xml:space="preserve">  </w:t>
      </w:r>
      <w:r>
        <w:rPr>
          <w:rFonts w:hint="eastAsia"/>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A.宣布甲、乙当选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B.宣布甲当选，同时以乙为候选人另行选举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C.宣布甲当选，同时以乙、丙为候选人另行选举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D.宣布无人当选，同时以甲、乙、丙为候选人另行选举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24.按照我国现行《宪法》的规定，乡镇行政区域界限变更的审批机关是（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B.国务院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C.省、自治区、直辖市人民政府</w:t>
      </w:r>
      <w:r>
        <w:rPr>
          <w:rFonts w:hint="eastAsia"/>
          <w:lang w:val="en-US" w:eastAsia="zh-CN"/>
        </w:rPr>
        <w:t xml:space="preserve">       </w:t>
      </w:r>
      <w:r>
        <w:rPr>
          <w:rFonts w:hint="eastAsia"/>
        </w:rPr>
        <w:t>D.县、自治县、不设区的市人民政府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25.下列全国性法律不适用于香港特别行政区的是（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A.中华人民共和国政府关于领海的声明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B.中华人民共和国国籍法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C.中华人民共和国外交特权与豁免条例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D.中华人民共和国行政区域边界争议处理条例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26.社会主义政治文明建设的根本途径是（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A.坚持民主集中制原则</w:t>
      </w:r>
      <w:r>
        <w:rPr>
          <w:rFonts w:hint="eastAsia"/>
          <w:lang w:val="en-US" w:eastAsia="zh-CN"/>
        </w:rPr>
        <w:t xml:space="preserve">           </w:t>
      </w:r>
      <w:r>
        <w:rPr>
          <w:rFonts w:hint="eastAsia"/>
        </w:rPr>
        <w:t>B.完善人民代表大会制度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C.依据宪法和法律治理国家</w:t>
      </w:r>
      <w:r>
        <w:rPr>
          <w:rFonts w:hint="eastAsia"/>
          <w:lang w:val="en-US" w:eastAsia="zh-CN"/>
        </w:rPr>
        <w:t xml:space="preserve">       </w:t>
      </w:r>
      <w:r>
        <w:rPr>
          <w:rFonts w:hint="eastAsia"/>
        </w:rPr>
        <w:t>D.加强物质和精神文明建设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27.根据我国现行《宪法》的规定，行使制定自治条例权力的国家机关是（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A.自治区的人民代表大会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B.自治区的人民代表大会常务委员会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C.自治州的人民代表大会及其常务委员会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D.自治县的人民代表大会及其常务委员会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28.下列选项中，属于我国总理负责制具体内容的是（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A.总理任免国务院组成人员</w:t>
      </w:r>
      <w:r>
        <w:rPr>
          <w:rFonts w:hint="eastAsia"/>
          <w:lang w:val="en-US" w:eastAsia="zh-CN"/>
        </w:rPr>
        <w:t xml:space="preserve">           </w:t>
      </w:r>
      <w:r>
        <w:rPr>
          <w:rFonts w:hint="eastAsia"/>
        </w:rPr>
        <w:t>B.总理、副总理领导国务院工作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C.总理召集和主持国务院常务会议</w:t>
      </w:r>
      <w:r>
        <w:rPr>
          <w:rFonts w:hint="eastAsia"/>
          <w:lang w:val="en-US" w:eastAsia="zh-CN"/>
        </w:rPr>
        <w:t xml:space="preserve">     </w:t>
      </w:r>
      <w:r>
        <w:rPr>
          <w:rFonts w:hint="eastAsia"/>
        </w:rPr>
        <w:t>D.总理规定行政措施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29.在我国，人民代表大会上下级之间的关系是（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A.领导关系</w:t>
      </w:r>
      <w:r>
        <w:rPr>
          <w:rFonts w:hint="eastAsia"/>
          <w:lang w:val="en-US" w:eastAsia="zh-CN"/>
        </w:rPr>
        <w:t xml:space="preserve">   </w:t>
      </w:r>
      <w:r>
        <w:rPr>
          <w:rFonts w:hint="eastAsia"/>
        </w:rPr>
        <w:t>B.指导关系</w:t>
      </w:r>
      <w:r>
        <w:rPr>
          <w:rFonts w:hint="eastAsia"/>
          <w:lang w:val="en-US" w:eastAsia="zh-CN"/>
        </w:rPr>
        <w:t xml:space="preserve">   </w:t>
      </w:r>
      <w:r>
        <w:rPr>
          <w:rFonts w:hint="eastAsia"/>
        </w:rPr>
        <w:t>C.制约关系</w:t>
      </w:r>
      <w:r>
        <w:rPr>
          <w:rFonts w:hint="eastAsia"/>
          <w:lang w:val="en-US" w:eastAsia="zh-CN"/>
        </w:rPr>
        <w:t xml:space="preserve">   </w:t>
      </w:r>
      <w:r>
        <w:rPr>
          <w:rFonts w:hint="eastAsia"/>
        </w:rPr>
        <w:t>D.从属关系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30.由专门机关负责保障宪法实施的体制起源于（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A.1215年英国的自由大宪章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B.1799年法国宪法设立的护法元老院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C.1803年美国联邦最高法院审理马伯里诉麦迪逊案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D.1936年苏联宪法设立的最高苏维埃主席团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31.下列关于公民财产权保护的表述中，符合我国现行宪法规定的是（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A.6篇</w:t>
      </w:r>
      <w:r>
        <w:rPr>
          <w:rFonts w:hint="eastAsia"/>
          <w:lang w:val="en-US" w:eastAsia="zh-CN"/>
        </w:rPr>
        <w:t xml:space="preserve">      </w:t>
      </w:r>
      <w:r>
        <w:rPr>
          <w:rFonts w:hint="eastAsia"/>
        </w:rPr>
        <w:t>B.7篇</w:t>
      </w:r>
      <w:r>
        <w:rPr>
          <w:rFonts w:hint="eastAsia"/>
          <w:lang w:val="en-US" w:eastAsia="zh-CN"/>
        </w:rPr>
        <w:t xml:space="preserve">      </w:t>
      </w:r>
      <w:r>
        <w:rPr>
          <w:rFonts w:hint="eastAsia"/>
        </w:rPr>
        <w:t>C.12篇</w:t>
      </w:r>
      <w:r>
        <w:rPr>
          <w:rFonts w:hint="eastAsia"/>
          <w:lang w:val="en-US" w:eastAsia="zh-CN"/>
        </w:rPr>
        <w:t xml:space="preserve">      </w:t>
      </w:r>
      <w:r>
        <w:rPr>
          <w:rFonts w:hint="eastAsia"/>
        </w:rPr>
        <w:t>D.18篇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36.唐朝《选举令》规定：“诸职事官，年七十以上，听致仕。五品以上上表，六品以下申省奏闻”。这里“致仕”是指（</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A.入仕做官</w:t>
      </w:r>
      <w:r>
        <w:rPr>
          <w:rFonts w:hint="eastAsia"/>
          <w:lang w:val="en-US" w:eastAsia="zh-CN"/>
        </w:rPr>
        <w:t xml:space="preserve">   </w:t>
      </w:r>
      <w:r>
        <w:rPr>
          <w:rFonts w:hint="eastAsia"/>
        </w:rPr>
        <w:t>B.年老退休</w:t>
      </w:r>
      <w:r>
        <w:rPr>
          <w:rFonts w:hint="eastAsia"/>
          <w:lang w:val="en-US" w:eastAsia="zh-CN"/>
        </w:rPr>
        <w:t xml:space="preserve">   </w:t>
      </w:r>
      <w:r>
        <w:rPr>
          <w:rFonts w:hint="eastAsia"/>
        </w:rPr>
        <w:t>C.居丧告假</w:t>
      </w:r>
      <w:r>
        <w:rPr>
          <w:rFonts w:hint="eastAsia"/>
          <w:lang w:val="en-US" w:eastAsia="zh-CN"/>
        </w:rPr>
        <w:t xml:space="preserve">   </w:t>
      </w:r>
      <w:r>
        <w:rPr>
          <w:rFonts w:hint="eastAsia"/>
        </w:rPr>
        <w:t>D.授予荣誉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37.最早正式规定“十恶”制度的法典是（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A.开皇律</w:t>
      </w:r>
      <w:r>
        <w:rPr>
          <w:rFonts w:hint="eastAsia"/>
          <w:lang w:val="en-US" w:eastAsia="zh-CN"/>
        </w:rPr>
        <w:t xml:space="preserve">     </w:t>
      </w:r>
      <w:r>
        <w:rPr>
          <w:rFonts w:hint="eastAsia"/>
        </w:rPr>
        <w:t>B.泰始律</w:t>
      </w:r>
      <w:r>
        <w:rPr>
          <w:rFonts w:hint="eastAsia"/>
          <w:lang w:val="en-US" w:eastAsia="zh-CN"/>
        </w:rPr>
        <w:t xml:space="preserve">     </w:t>
      </w:r>
      <w:r>
        <w:rPr>
          <w:rFonts w:hint="eastAsia"/>
        </w:rPr>
        <w:t>C.贞观律</w:t>
      </w:r>
      <w:r>
        <w:rPr>
          <w:rFonts w:hint="eastAsia"/>
          <w:lang w:val="en-US" w:eastAsia="zh-CN"/>
        </w:rPr>
        <w:t xml:space="preserve">      </w:t>
      </w:r>
      <w:r>
        <w:rPr>
          <w:rFonts w:hint="eastAsia"/>
        </w:rPr>
        <w:t>D.北齐律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38.“一切官民诸色人等，户户有此一本，若犯笞、杖、徒、流罪名，每减一等。无者，每加一等”，此规定针对的中国古代法律是（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A.唐律</w:t>
      </w:r>
      <w:r>
        <w:rPr>
          <w:rFonts w:hint="eastAsia"/>
          <w:lang w:val="en-US" w:eastAsia="zh-CN"/>
        </w:rPr>
        <w:t xml:space="preserve">    </w:t>
      </w:r>
      <w:r>
        <w:rPr>
          <w:rFonts w:hint="eastAsia"/>
        </w:rPr>
        <w:t>B.大明律</w:t>
      </w:r>
      <w:r>
        <w:rPr>
          <w:rFonts w:hint="eastAsia"/>
          <w:lang w:val="en-US" w:eastAsia="zh-CN"/>
        </w:rPr>
        <w:t xml:space="preserve">    </w:t>
      </w:r>
      <w:r>
        <w:rPr>
          <w:rFonts w:hint="eastAsia"/>
        </w:rPr>
        <w:t>C.大诘</w:t>
      </w:r>
      <w:r>
        <w:rPr>
          <w:rFonts w:hint="eastAsia"/>
          <w:lang w:val="en-US" w:eastAsia="zh-CN"/>
        </w:rPr>
        <w:t xml:space="preserve">    </w:t>
      </w:r>
      <w:r>
        <w:rPr>
          <w:rFonts w:hint="eastAsia"/>
        </w:rPr>
        <w:t>D.大清律例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39.南北朝时期西魏政权制定的法典是（</w:t>
      </w:r>
      <w:r>
        <w:rPr>
          <w:rFonts w:hint="eastAsia"/>
        </w:rPr>
        <w:tab/>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A.武德律</w:t>
      </w:r>
      <w:r>
        <w:rPr>
          <w:rFonts w:hint="eastAsia"/>
          <w:lang w:val="en-US" w:eastAsia="zh-CN"/>
        </w:rPr>
        <w:t xml:space="preserve">    </w:t>
      </w:r>
      <w:r>
        <w:rPr>
          <w:rFonts w:hint="eastAsia"/>
        </w:rPr>
        <w:t>B.麟趾格</w:t>
      </w:r>
      <w:r>
        <w:rPr>
          <w:rFonts w:hint="eastAsia"/>
          <w:lang w:val="en-US" w:eastAsia="zh-CN"/>
        </w:rPr>
        <w:t xml:space="preserve">    </w:t>
      </w:r>
      <w:r>
        <w:rPr>
          <w:rFonts w:hint="eastAsia"/>
        </w:rPr>
        <w:t>C.大业律</w:t>
      </w:r>
      <w:r>
        <w:rPr>
          <w:rFonts w:hint="eastAsia"/>
          <w:lang w:val="en-US" w:eastAsia="zh-CN"/>
        </w:rPr>
        <w:t xml:space="preserve">    </w:t>
      </w:r>
      <w:r>
        <w:rPr>
          <w:rFonts w:hint="eastAsia"/>
        </w:rPr>
        <w:t>D.大统式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40.清朝创立的刑罚是（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A.发遣</w:t>
      </w:r>
      <w:r>
        <w:rPr>
          <w:rFonts w:hint="eastAsia"/>
          <w:lang w:val="en-US" w:eastAsia="zh-CN"/>
        </w:rPr>
        <w:t xml:space="preserve">       </w:t>
      </w:r>
      <w:r>
        <w:rPr>
          <w:rFonts w:hint="eastAsia"/>
        </w:rPr>
        <w:t>B.充军</w:t>
      </w:r>
      <w:r>
        <w:rPr>
          <w:rFonts w:hint="eastAsia"/>
          <w:lang w:val="en-US" w:eastAsia="zh-CN"/>
        </w:rPr>
        <w:t xml:space="preserve">         </w:t>
      </w:r>
      <w:r>
        <w:rPr>
          <w:rFonts w:hint="eastAsia"/>
        </w:rPr>
        <w:t>C.加役流</w:t>
      </w:r>
      <w:r>
        <w:rPr>
          <w:rFonts w:hint="eastAsia"/>
          <w:lang w:val="en-US" w:eastAsia="zh-CN"/>
        </w:rPr>
        <w:t xml:space="preserve">        </w:t>
      </w:r>
      <w:r>
        <w:rPr>
          <w:rFonts w:hint="eastAsia"/>
        </w:rPr>
        <w:t>D.刺配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41.</w:t>
      </w:r>
      <w:r>
        <w:rPr>
          <w:rFonts w:hint="eastAsia"/>
        </w:rPr>
        <w:t>《庆元条法事类》编制于（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A.唐朝</w:t>
      </w:r>
      <w:r>
        <w:rPr>
          <w:rFonts w:hint="eastAsia"/>
          <w:lang w:val="en-US" w:eastAsia="zh-CN"/>
        </w:rPr>
        <w:t xml:space="preserve">      </w:t>
      </w:r>
      <w:r>
        <w:rPr>
          <w:rFonts w:hint="eastAsia"/>
        </w:rPr>
        <w:t>B.宋朝</w:t>
      </w:r>
      <w:r>
        <w:rPr>
          <w:rFonts w:hint="eastAsia"/>
          <w:lang w:val="en-US" w:eastAsia="zh-CN"/>
        </w:rPr>
        <w:t xml:space="preserve">      </w:t>
      </w:r>
      <w:r>
        <w:rPr>
          <w:rFonts w:hint="eastAsia"/>
        </w:rPr>
        <w:t>C.五代</w:t>
      </w:r>
      <w:r>
        <w:rPr>
          <w:rFonts w:hint="eastAsia"/>
          <w:lang w:val="en-US" w:eastAsia="zh-CN"/>
        </w:rPr>
        <w:t xml:space="preserve">      </w:t>
      </w:r>
      <w:r>
        <w:rPr>
          <w:rFonts w:hint="eastAsia"/>
        </w:rPr>
        <w:t>D.元朝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42.最早在法律上规定“诸强奸幼女者，处死；虽和同强，女不坐”的是（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A.宋刑统</w:t>
      </w:r>
      <w:r>
        <w:rPr>
          <w:rFonts w:hint="eastAsia"/>
          <w:lang w:val="en-US" w:eastAsia="zh-CN"/>
        </w:rPr>
        <w:t xml:space="preserve">    </w:t>
      </w:r>
      <w:r>
        <w:rPr>
          <w:rFonts w:hint="eastAsia"/>
        </w:rPr>
        <w:t>B.大明律</w:t>
      </w:r>
      <w:r>
        <w:rPr>
          <w:rFonts w:hint="eastAsia"/>
          <w:lang w:val="en-US" w:eastAsia="zh-CN"/>
        </w:rPr>
        <w:t xml:space="preserve">    </w:t>
      </w:r>
      <w:r>
        <w:rPr>
          <w:rFonts w:hint="eastAsia"/>
        </w:rPr>
        <w:t>C.元朝法律</w:t>
      </w:r>
      <w:r>
        <w:rPr>
          <w:rFonts w:hint="eastAsia"/>
          <w:lang w:val="en-US" w:eastAsia="zh-CN"/>
        </w:rPr>
        <w:t xml:space="preserve">    </w:t>
      </w:r>
      <w:r>
        <w:rPr>
          <w:rFonts w:hint="eastAsia"/>
        </w:rPr>
        <w:t>D.大淸律例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43.北洋政府设立的中央行政诉讼审判机关是（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A.大理院</w:t>
      </w:r>
      <w:r>
        <w:rPr>
          <w:rFonts w:hint="eastAsia"/>
          <w:lang w:val="en-US" w:eastAsia="zh-CN"/>
        </w:rPr>
        <w:t xml:space="preserve">    </w:t>
      </w:r>
      <w:r>
        <w:rPr>
          <w:rFonts w:hint="eastAsia"/>
        </w:rPr>
        <w:t>B.行政院</w:t>
      </w:r>
      <w:r>
        <w:rPr>
          <w:rFonts w:hint="eastAsia"/>
          <w:lang w:val="en-US" w:eastAsia="zh-CN"/>
        </w:rPr>
        <w:t xml:space="preserve">    </w:t>
      </w:r>
      <w:r>
        <w:rPr>
          <w:rFonts w:hint="eastAsia"/>
        </w:rPr>
        <w:t>C.兼理司法法院</w:t>
      </w:r>
      <w:r>
        <w:rPr>
          <w:rFonts w:hint="eastAsia"/>
          <w:lang w:val="en-US" w:eastAsia="zh-CN"/>
        </w:rPr>
        <w:t xml:space="preserve">      </w:t>
      </w:r>
      <w:r>
        <w:rPr>
          <w:rFonts w:hint="eastAsia"/>
        </w:rPr>
        <w:t>D.平政院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44.西汉法律规定，朝廷官员“舍天子而仕诸侯”的行为构成（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A.出界罪</w:t>
      </w:r>
      <w:r>
        <w:rPr>
          <w:rFonts w:hint="eastAsia"/>
          <w:lang w:val="en-US" w:eastAsia="zh-CN"/>
        </w:rPr>
        <w:t xml:space="preserve">    </w:t>
      </w:r>
      <w:r>
        <w:rPr>
          <w:rFonts w:hint="eastAsia"/>
        </w:rPr>
        <w:t>B.阿党附益罪</w:t>
      </w:r>
      <w:r>
        <w:rPr>
          <w:rFonts w:hint="eastAsia"/>
          <w:lang w:val="en-US" w:eastAsia="zh-CN"/>
        </w:rPr>
        <w:t xml:space="preserve">    </w:t>
      </w:r>
      <w:r>
        <w:rPr>
          <w:rFonts w:hint="eastAsia"/>
        </w:rPr>
        <w:t>C.非正罪</w:t>
      </w:r>
      <w:r>
        <w:rPr>
          <w:rFonts w:hint="eastAsia"/>
          <w:lang w:val="en-US" w:eastAsia="zh-CN"/>
        </w:rPr>
        <w:t xml:space="preserve">    </w:t>
      </w:r>
      <w:r>
        <w:rPr>
          <w:rFonts w:hint="eastAsia"/>
        </w:rPr>
        <w:t>D.左官罪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45.再嫁妇女不得带走从娘家获得的财产。法律首次明文作此规定的朝代是（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A.宋朝</w:t>
      </w:r>
      <w:r>
        <w:rPr>
          <w:rFonts w:hint="eastAsia"/>
          <w:lang w:val="en-US" w:eastAsia="zh-CN"/>
        </w:rPr>
        <w:t xml:space="preserve">    </w:t>
      </w:r>
      <w:r>
        <w:rPr>
          <w:rFonts w:hint="eastAsia"/>
        </w:rPr>
        <w:t>B.元朝</w:t>
      </w:r>
      <w:r>
        <w:rPr>
          <w:rFonts w:hint="eastAsia"/>
          <w:lang w:val="en-US" w:eastAsia="zh-CN"/>
        </w:rPr>
        <w:t xml:space="preserve">    </w:t>
      </w:r>
      <w:r>
        <w:rPr>
          <w:rFonts w:hint="eastAsia"/>
        </w:rPr>
        <w:t>C.明朝</w:t>
      </w:r>
      <w:r>
        <w:rPr>
          <w:rFonts w:hint="eastAsia"/>
          <w:lang w:val="en-US" w:eastAsia="zh-CN"/>
        </w:rPr>
        <w:t xml:space="preserve">    </w:t>
      </w:r>
      <w:r>
        <w:rPr>
          <w:rFonts w:hint="eastAsia"/>
        </w:rPr>
        <w:t>D.清朝</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二、多项选择题：第46~63小题，每小题2分，共36分。下列每题给出的四个选项中，至少有两个选项是符合题目要求的。多选、少选或错选均不得分。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46.下列表述中，主要体现法执行社会公共事务作用的有（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A.规定各阶级在国家生活中的地位</w:t>
      </w:r>
      <w:r>
        <w:rPr>
          <w:rFonts w:hint="eastAsia"/>
          <w:lang w:val="en-US" w:eastAsia="zh-CN"/>
        </w:rPr>
        <w:t xml:space="preserve">           </w:t>
      </w:r>
      <w:r>
        <w:rPr>
          <w:rFonts w:hint="eastAsia"/>
        </w:rPr>
        <w:t>B.维护最低限度的社会治安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C.保障生态平衡和自然资源的合理利用</w:t>
      </w:r>
      <w:r>
        <w:rPr>
          <w:rFonts w:hint="eastAsia"/>
          <w:lang w:val="en-US" w:eastAsia="zh-CN"/>
        </w:rPr>
        <w:t xml:space="preserve">       </w:t>
      </w:r>
      <w:r>
        <w:rPr>
          <w:rFonts w:hint="eastAsia"/>
        </w:rPr>
        <w:t>D.确认和维护生产资料所有制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47.下列关于法与商品经济关系的表述，能够成立的有（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A.商品经济越发展，就越离不开法律的规范和调整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B.法的部门越多，对商品经济的决定作用就越大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C.简单商品经济的繁荣是罗马法发展的一个重要原因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D.法的发展程度受商品经济对法的潘求程度的制约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48.下列关于“刑法”这一概念的表述，能够成立的有（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A.“刑法”可以作为我国法律体系中一个法律部门的名称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B.“刑法”可以作为我国的一种法律渊源的名称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C.“刑法”可以作为《中华人民共和国刑法》这一法律文件的简称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D.“刑法”可以作为我国法学体系中一个法学分支学科的名称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49.“公民在法律面前人人平等”的原则要求（</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A.所有的公民都应无差别地享有相同的法律权利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B.任何合法权利受到侵犯的公民都应一律平等地受到法律的保护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C.所有的公民都应毫无例外地履行相同的法律义务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D.对任何公民的违法犯罪行为都必须依法追究其法律责任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50.下列选项中，能够影响法律实现的因素有（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A.法律与社会生活相适应的程度</w:t>
      </w:r>
      <w:r>
        <w:rPr>
          <w:rFonts w:hint="eastAsia"/>
          <w:lang w:val="en-US" w:eastAsia="zh-CN"/>
        </w:rPr>
        <w:t xml:space="preserve">     </w:t>
      </w:r>
      <w:r>
        <w:rPr>
          <w:rFonts w:hint="eastAsia"/>
        </w:rPr>
        <w:t>B.国家机关贯彻法治原则的程度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C.法律对客观规律的反映程度</w:t>
      </w:r>
      <w:r>
        <w:rPr>
          <w:rFonts w:hint="eastAsia"/>
          <w:lang w:val="en-US" w:eastAsia="zh-CN"/>
        </w:rPr>
        <w:t xml:space="preserve">       </w:t>
      </w:r>
      <w:r>
        <w:rPr>
          <w:rFonts w:hint="eastAsia"/>
        </w:rPr>
        <w:t>D.社会成员对法律的了解程度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51.下列关于《中华人民共和国香港特别行政区基本法》的表述，能够成立的有（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A.从法律分类的角度而言，该法应当属于公法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B.从效力范围的角度而言，该法只在香港特别行政区生效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C.从法系的角度而言，该法属于英美法系中的普通法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D.从法律渊源的角度而言，该法属于我国的“基本法律”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52.下列表述中，属于我国2004年《宪法修正案》内容的有（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A.将“三个代表”重要思想写进宪法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B.规定土地的使用权可以依照法律的规定转让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C.将县级人民代表大会的任期由3年改为5年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D.规定国家建立和健全同经济发展水平相适应的社会保障制度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53.下列表述中，符合我国现行《宪法》规定的有（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A.全国人民代表大会常务委员会对全国人民代表大会负责并报告工作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B.中央军事委员会对全国人民代表大会及其常务委员会负责并报告工作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C.国务院对全国人民代表大会及其常务委员会负责并报告工作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D.国家主席对全国人民代表大会及其常务委员会负责并报告工作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54.我国现行《宪法》规定的公民文化权利有（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A.科学研究的自由</w:t>
      </w:r>
      <w:r>
        <w:rPr>
          <w:rFonts w:hint="eastAsia"/>
          <w:lang w:val="en-US" w:eastAsia="zh-CN"/>
        </w:rPr>
        <w:t xml:space="preserve">     </w:t>
      </w:r>
      <w:r>
        <w:rPr>
          <w:rFonts w:hint="eastAsia"/>
        </w:rPr>
        <w:t>B.出版自由</w:t>
      </w:r>
      <w:r>
        <w:rPr>
          <w:rFonts w:hint="eastAsia"/>
          <w:lang w:val="en-US" w:eastAsia="zh-CN"/>
        </w:rPr>
        <w:t xml:space="preserve">    </w:t>
      </w:r>
      <w:r>
        <w:rPr>
          <w:rFonts w:hint="eastAsia"/>
        </w:rPr>
        <w:t>C.文学艺术创作的自由</w:t>
      </w:r>
      <w:r>
        <w:rPr>
          <w:rFonts w:hint="eastAsia"/>
          <w:lang w:val="en-US" w:eastAsia="zh-CN"/>
        </w:rPr>
        <w:t xml:space="preserve">     </w:t>
      </w:r>
      <w:r>
        <w:rPr>
          <w:rFonts w:hint="eastAsia"/>
        </w:rPr>
        <w:t>D.言论自由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55.根据我国现行《宪法》的规定，审计监督的对象有（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A.国务院各部门</w:t>
      </w:r>
      <w:r>
        <w:rPr>
          <w:rFonts w:hint="eastAsia"/>
          <w:lang w:val="en-US" w:eastAsia="zh-CN"/>
        </w:rPr>
        <w:t xml:space="preserve">             </w:t>
      </w:r>
      <w:r>
        <w:rPr>
          <w:rFonts w:hint="eastAsia"/>
        </w:rPr>
        <w:t>B.地方各级人民政府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C.国家的财政金融机构</w:t>
      </w:r>
      <w:r>
        <w:rPr>
          <w:rFonts w:hint="eastAsia"/>
          <w:lang w:val="en-US" w:eastAsia="zh-CN"/>
        </w:rPr>
        <w:t xml:space="preserve">       </w:t>
      </w:r>
      <w:r>
        <w:rPr>
          <w:rFonts w:hint="eastAsia"/>
        </w:rPr>
        <w:t>D.国家的企业事业组织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56.全国人民代表大会代表提出议案的条件是（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A.必须符合法定提案人数</w:t>
      </w:r>
      <w:r>
        <w:rPr>
          <w:rFonts w:hint="eastAsia"/>
          <w:lang w:val="en-US" w:eastAsia="zh-CN"/>
        </w:rPr>
        <w:t xml:space="preserve">       </w:t>
      </w:r>
      <w:r>
        <w:rPr>
          <w:rFonts w:hint="eastAsia"/>
        </w:rPr>
        <w:t>B.提出的议案必须是合理的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C.必须依照法定的程序提出</w:t>
      </w:r>
      <w:r>
        <w:rPr>
          <w:rFonts w:hint="eastAsia"/>
          <w:lang w:val="en-US" w:eastAsia="zh-CN"/>
        </w:rPr>
        <w:t xml:space="preserve">     </w:t>
      </w:r>
      <w:r>
        <w:rPr>
          <w:rFonts w:hint="eastAsia"/>
        </w:rPr>
        <w:t>D.必须事先征得党委的同意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57.根据宪法和法律，全国人民代表大会常务委员会组成人员10人以上联名（</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A.有权提出对国务院的质询案</w:t>
      </w:r>
      <w:r>
        <w:rPr>
          <w:rFonts w:hint="eastAsia"/>
          <w:lang w:val="en-US" w:eastAsia="zh-CN"/>
        </w:rPr>
        <w:t xml:space="preserve">           </w:t>
      </w:r>
      <w:r>
        <w:rPr>
          <w:rFonts w:hint="eastAsia"/>
        </w:rPr>
        <w:t>B.无权提出对中央军事委员会的质询案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C.有权提出对最髙人民法院的质询案</w:t>
      </w:r>
      <w:r>
        <w:rPr>
          <w:rFonts w:hint="eastAsia"/>
          <w:lang w:val="en-US" w:eastAsia="zh-CN"/>
        </w:rPr>
        <w:t xml:space="preserve">     </w:t>
      </w:r>
      <w:r>
        <w:rPr>
          <w:rFonts w:hint="eastAsia"/>
        </w:rPr>
        <w:t>D.无权提出对国家主席的质询案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58.下列表述中，符合我国现行《宪法》规定的有（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A.父母有抚养教育子女的义务</w:t>
      </w:r>
      <w:r>
        <w:rPr>
          <w:rFonts w:hint="eastAsia"/>
          <w:lang w:val="en-US" w:eastAsia="zh-CN"/>
        </w:rPr>
        <w:t xml:space="preserve">     </w:t>
      </w:r>
      <w:r>
        <w:rPr>
          <w:rFonts w:hint="eastAsia"/>
        </w:rPr>
        <w:t>B.父母有抚养教育未成年子女的义务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C.子女有赡养扶助父母的义务</w:t>
      </w:r>
      <w:r>
        <w:rPr>
          <w:rFonts w:hint="eastAsia"/>
          <w:lang w:val="en-US" w:eastAsia="zh-CN"/>
        </w:rPr>
        <w:t xml:space="preserve">     </w:t>
      </w:r>
      <w:r>
        <w:rPr>
          <w:rFonts w:hint="eastAsia"/>
        </w:rPr>
        <w:t>D.成年子女有赡养扶助父母的义务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59.我国公民取得国家赔偿的情况包括（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A.行政赔偿</w:t>
      </w:r>
      <w:r>
        <w:rPr>
          <w:rFonts w:hint="eastAsia"/>
          <w:lang w:val="en-US" w:eastAsia="zh-CN"/>
        </w:rPr>
        <w:t xml:space="preserve">   </w:t>
      </w:r>
      <w:r>
        <w:rPr>
          <w:rFonts w:hint="eastAsia"/>
        </w:rPr>
        <w:t>B.刑事被害</w:t>
      </w:r>
      <w:r>
        <w:rPr>
          <w:rFonts w:hint="eastAsia"/>
          <w:lang w:eastAsia="zh-CN"/>
        </w:rPr>
        <w:t>赔偿</w:t>
      </w:r>
      <w:r>
        <w:rPr>
          <w:rFonts w:hint="eastAsia"/>
          <w:lang w:val="en-US" w:eastAsia="zh-CN"/>
        </w:rPr>
        <w:t xml:space="preserve">   </w:t>
      </w:r>
      <w:r>
        <w:rPr>
          <w:rFonts w:hint="eastAsia"/>
        </w:rPr>
        <w:t>C.刑事赔偿</w:t>
      </w:r>
      <w:r>
        <w:rPr>
          <w:rFonts w:hint="eastAsia"/>
          <w:lang w:val="en-US" w:eastAsia="zh-CN"/>
        </w:rPr>
        <w:t xml:space="preserve">   D.精神损害赔偿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60.唐律中规定的附加劳役一年的流刑有（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A.流一千里</w:t>
      </w:r>
      <w:r>
        <w:rPr>
          <w:rFonts w:hint="eastAsia"/>
          <w:lang w:val="en-US" w:eastAsia="zh-CN"/>
        </w:rPr>
        <w:t xml:space="preserve">   </w:t>
      </w:r>
      <w:r>
        <w:rPr>
          <w:rFonts w:hint="eastAsia"/>
        </w:rPr>
        <w:t>B.流一千五百里</w:t>
      </w:r>
      <w:r>
        <w:rPr>
          <w:rFonts w:hint="eastAsia"/>
          <w:lang w:val="en-US" w:eastAsia="zh-CN"/>
        </w:rPr>
        <w:t xml:space="preserve">   </w:t>
      </w:r>
      <w:r>
        <w:rPr>
          <w:rFonts w:hint="eastAsia"/>
        </w:rPr>
        <w:t>C.流二千五百里</w:t>
      </w:r>
      <w:r>
        <w:rPr>
          <w:rFonts w:hint="eastAsia"/>
          <w:lang w:val="en-US" w:eastAsia="zh-CN"/>
        </w:rPr>
        <w:t xml:space="preserve">   D.流三千里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61.中国古代以凌迟作为国家法定刑的朝代有（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A.唐朝</w:t>
      </w:r>
      <w:r>
        <w:rPr>
          <w:rFonts w:hint="eastAsia"/>
          <w:lang w:val="en-US" w:eastAsia="zh-CN"/>
        </w:rPr>
        <w:t xml:space="preserve">      </w:t>
      </w:r>
      <w:r>
        <w:rPr>
          <w:rFonts w:hint="eastAsia"/>
        </w:rPr>
        <w:t>B.元朝</w:t>
      </w:r>
      <w:r>
        <w:rPr>
          <w:rFonts w:hint="eastAsia"/>
          <w:lang w:val="en-US" w:eastAsia="zh-CN"/>
        </w:rPr>
        <w:t xml:space="preserve">        </w:t>
      </w:r>
      <w:r>
        <w:rPr>
          <w:rFonts w:hint="eastAsia"/>
        </w:rPr>
        <w:t>C.明朝</w:t>
      </w:r>
      <w:r>
        <w:rPr>
          <w:rFonts w:hint="eastAsia"/>
          <w:lang w:val="en-US" w:eastAsia="zh-CN"/>
        </w:rPr>
        <w:t xml:space="preserve">        D.清朝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62.下列关于清末修律的表述，正确的有（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A.收回治外法权是修律的一个重要动因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B.修订法律馆是负责修订法律的专门机关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C.《大淸民律草案》的体例结构仿效《法国民法典》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D.《大清新刑律》</w:t>
      </w:r>
      <w:r>
        <w:rPr>
          <w:rFonts w:hint="eastAsia"/>
          <w:lang w:eastAsia="zh-CN"/>
        </w:rPr>
        <w:t>属于</w:t>
      </w:r>
      <w:r>
        <w:rPr>
          <w:rFonts w:hint="eastAsia"/>
        </w:rPr>
        <w:t>近代意义上的专门刑法典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63.下列关于《中华民国民法》的表述，正确的有（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A.它是中国历史上第一部正式颁行的民法典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B.它采取民商分立的编纂体例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C.它是分编草拟、分期公布的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D.它在婚姻家庭制度方面保留了较多的传统色彩</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三、简答题：第64-66小题，每小题8分，共24分。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64.简述我国司法解释的基本作用。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65.简述全国人民代表大会专门委员会的性质和任务。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66.简述南京临时政府时期司法改革的主要措施。</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b w:val="0"/>
          <w:bCs/>
          <w:sz w:val="24"/>
          <w:szCs w:val="24"/>
          <w:lang w:val="en-US" w:eastAsia="zh-CN"/>
        </w:rPr>
      </w:pPr>
      <w:r>
        <w:rPr>
          <w:rStyle w:val="29"/>
          <w:rFonts w:hint="eastAsia"/>
          <w:b w:val="0"/>
          <w:bCs/>
          <w:sz w:val="24"/>
          <w:szCs w:val="24"/>
          <w:lang w:val="en-US" w:eastAsia="zh-CN"/>
        </w:rPr>
        <w:t>四、分析题：第67〜69小题，每小题10分，共30分。要求结合所学知识分析材料回答问题。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67.大学生小吴参加了一次普法宣传，当有群众问他什么是“立法”时，小吴解释说：</w:t>
      </w:r>
      <w:r>
        <w:rPr>
          <w:rFonts w:hint="eastAsia"/>
          <w:lang w:eastAsia="zh-CN"/>
        </w:rPr>
        <w:t>“</w:t>
      </w:r>
      <w:r>
        <w:rPr>
          <w:rFonts w:hint="eastAsia"/>
        </w:rPr>
        <w:t>在我国，立法就是国家机关根据各自的需要创制新的法律文件的活动。”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请结合法理学关于法的制定的知识和原理，对小吴的上述解释进行分析。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公务员甲颇有才情，以本县三个招致群众非议的公共工程为背景，即兴创作一阕《沁园春•无题》词作，饥讽时弊，并通过手机短信发给十几个朋友，又通过QQ传给了几名网友。县公安局认为，该短信影响社会安定和政治稳定，遂以涉嫌诽谤罪将甲刑亊拘留，后经县人民检察院批准逮捕，并没收其手机和电脑等物品。人民法院审理后认为，甲的行为不构成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请根据我国宪法的规定和相关理论分析：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甲的行为是否属于我国宪法所保护的公民言论自由的范围？理论依据何在？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县公安局的行为侵犯了甲的哪些宪法权利？宪法依据何在？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69.旧律</w:t>
      </w:r>
      <w:r>
        <w:rPr>
          <w:rFonts w:hint="eastAsia"/>
          <w:lang w:eastAsia="zh-CN"/>
        </w:rPr>
        <w:t>（指汉律）</w:t>
      </w:r>
      <w:r>
        <w:rPr>
          <w:rFonts w:hint="eastAsia"/>
        </w:rPr>
        <w:t>因秦《法经》，就增三篇，而《具律》不移，因在第六。罪条例既不在始，又不在终，非</w:t>
      </w:r>
      <w:r>
        <w:rPr>
          <w:rFonts w:hint="eastAsia"/>
          <w:lang w:eastAsia="zh-CN"/>
        </w:rPr>
        <w:t>篇章</w:t>
      </w:r>
      <w:r>
        <w:rPr>
          <w:rFonts w:hint="eastAsia"/>
        </w:rPr>
        <w:t>之义。故</w:t>
      </w:r>
      <w:r>
        <w:rPr>
          <w:rFonts w:hint="eastAsia"/>
          <w:lang w:eastAsia="zh-CN"/>
        </w:rPr>
        <w:t>（新律）</w:t>
      </w:r>
      <w:r>
        <w:rPr>
          <w:rFonts w:hint="eastAsia"/>
        </w:rPr>
        <w:t>集罪例以为《刑名》，冠于律首。——《晋书•刑法志》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上述文字材料记述了汉、魏时代法典体例发展演变的概况，请分析材料并结合中国法制史的有关知识回答下列问题：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“旧律”在篇目上增加了哪三篇？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“旧律”在篇目体例上存在什么问题？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“新律”在篇目体例上有哪些主要变化？这种变化说明了什么？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4</w:t>
      </w:r>
      <w:r>
        <w:rPr>
          <w:rFonts w:hint="eastAsia"/>
          <w:lang w:eastAsia="zh-CN"/>
        </w:rPr>
        <w:t>）</w:t>
      </w:r>
      <w:r>
        <w:rPr>
          <w:rFonts w:hint="eastAsia"/>
        </w:rPr>
        <w:t>汉魏之后，《晋律》和《唐律》在法典的篇目体例上又是如何演变的？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五、论述题：第70小题，15分。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70.联系我国法治建设的实际，谈谈应该如何推进“依法治国”这一基本方略的实施。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要求：观点明确，说理充分，条理清晰，语言规范、流畅。</w:t>
      </w:r>
    </w:p>
    <w:p>
      <w:pPr>
        <w:jc w:val="center"/>
        <w:rPr>
          <w:rFonts w:hint="eastAsia" w:ascii="微软雅黑" w:hAnsi="微软雅黑" w:eastAsia="微软雅黑" w:cs="微软雅黑"/>
          <w:b/>
          <w:bCs/>
          <w:color w:val="FF0000"/>
          <w:sz w:val="32"/>
          <w:szCs w:val="32"/>
        </w:rPr>
        <w:sectPr>
          <w:pgSz w:w="11906" w:h="16838"/>
          <w:pgMar w:top="1440" w:right="1800" w:bottom="1440" w:left="1800" w:header="851" w:footer="992" w:gutter="0"/>
          <w:pgNumType w:fmt="decimal"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2909F1"/>
    <w:multiLevelType w:val="singleLevel"/>
    <w:tmpl w:val="D12909F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693DE8"/>
    <w:rsid w:val="04AB0533"/>
    <w:rsid w:val="09D66F36"/>
    <w:rsid w:val="113760B2"/>
    <w:rsid w:val="12B6249F"/>
    <w:rsid w:val="12E65207"/>
    <w:rsid w:val="186508AE"/>
    <w:rsid w:val="1D563AA9"/>
    <w:rsid w:val="1EAA2AE6"/>
    <w:rsid w:val="1FA6164E"/>
    <w:rsid w:val="280A6796"/>
    <w:rsid w:val="32424734"/>
    <w:rsid w:val="42521FAA"/>
    <w:rsid w:val="53063C18"/>
    <w:rsid w:val="538F3FD9"/>
    <w:rsid w:val="5E192475"/>
    <w:rsid w:val="5E987F2E"/>
    <w:rsid w:val="60C60567"/>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18</Pages>
  <Words>12579</Words>
  <Characters>13421</Characters>
  <Lines>35</Lines>
  <Paragraphs>9</Paragraphs>
  <TotalTime>3</TotalTime>
  <ScaleCrop>false</ScaleCrop>
  <LinksUpToDate>false</LinksUpToDate>
  <CharactersWithSpaces>14822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2019-01-10T08:54:55Z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