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4"/>
          <w:szCs w:val="24"/>
        </w:rPr>
      </w:pPr>
      <w:bookmarkStart w:id="0" w:name="_GoBack"/>
      <w:bookmarkEnd w:id="0"/>
      <w:r>
        <w:rPr>
          <w:rFonts w:ascii="微软雅黑" w:hAnsi="微软雅黑" w:eastAsia="微软雅黑"/>
          <w:b/>
          <w:sz w:val="24"/>
          <w:szCs w:val="24"/>
        </w:rPr>
        <w:t>2013 年全国硕士研究生入学统一考试311 教育学专业基础综合试题</w:t>
      </w:r>
    </w:p>
    <w:p/>
    <w:p>
      <w:pPr>
        <w:rPr>
          <w:rFonts w:ascii="微软雅黑" w:hAnsi="微软雅黑" w:eastAsia="微软雅黑"/>
          <w:szCs w:val="21"/>
        </w:rPr>
      </w:pPr>
      <w:r>
        <w:rPr>
          <w:rFonts w:hint="eastAsia" w:ascii="微软雅黑" w:hAnsi="微软雅黑" w:eastAsia="微软雅黑"/>
          <w:szCs w:val="21"/>
        </w:rPr>
        <w:t>一、单项选择题：</w:t>
      </w:r>
      <w:r>
        <w:rPr>
          <w:rFonts w:ascii="微软雅黑" w:hAnsi="微软雅黑" w:eastAsia="微软雅黑"/>
          <w:szCs w:val="21"/>
        </w:rPr>
        <w:t>l～45 小题，每小题 2 分，共 90 分。下列每题给出的四个选项中， 只有一个选项是符合题目要求的。</w:t>
      </w:r>
    </w:p>
    <w:p>
      <w:pPr>
        <w:rPr>
          <w:rFonts w:ascii="微软雅黑" w:hAnsi="微软雅黑" w:eastAsia="微软雅黑"/>
          <w:szCs w:val="21"/>
        </w:rPr>
      </w:pPr>
      <w:r>
        <w:rPr>
          <w:rFonts w:ascii="微软雅黑" w:hAnsi="微软雅黑" w:eastAsia="微软雅黑"/>
          <w:szCs w:val="21"/>
        </w:rPr>
        <w:t>1.凯洛夫《教育学》曾对我国教育理论与实践产生过重大影响，其思想的主要特点是（</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A.用心理学解释教育学过程</w:t>
      </w:r>
    </w:p>
    <w:p>
      <w:pPr>
        <w:rPr>
          <w:rFonts w:ascii="微软雅黑" w:hAnsi="微软雅黑" w:eastAsia="微软雅黑"/>
          <w:szCs w:val="21"/>
        </w:rPr>
      </w:pPr>
      <w:r>
        <w:rPr>
          <w:rFonts w:ascii="微软雅黑" w:hAnsi="微软雅黑" w:eastAsia="微软雅黑"/>
          <w:szCs w:val="21"/>
        </w:rPr>
        <w:t>B.强调教学过程最优化</w:t>
      </w:r>
    </w:p>
    <w:p>
      <w:pPr>
        <w:rPr>
          <w:rFonts w:ascii="微软雅黑" w:hAnsi="微软雅黑" w:eastAsia="微软雅黑"/>
          <w:szCs w:val="21"/>
        </w:rPr>
      </w:pPr>
      <w:r>
        <w:rPr>
          <w:rFonts w:ascii="微软雅黑" w:hAnsi="微软雅黑" w:eastAsia="微软雅黑"/>
          <w:szCs w:val="21"/>
        </w:rPr>
        <w:t>C.强调知识的系统学习和教师的主导作用</w:t>
      </w:r>
    </w:p>
    <w:p>
      <w:pPr>
        <w:rPr>
          <w:rFonts w:ascii="微软雅黑" w:hAnsi="微软雅黑" w:eastAsia="微软雅黑"/>
          <w:szCs w:val="21"/>
        </w:rPr>
      </w:pPr>
      <w:r>
        <w:rPr>
          <w:rFonts w:ascii="微软雅黑" w:hAnsi="微软雅黑" w:eastAsia="微软雅黑"/>
          <w:szCs w:val="21"/>
        </w:rPr>
        <w:t>D.重视智力发展和创造性培养</w:t>
      </w:r>
    </w:p>
    <w:p>
      <w:pPr>
        <w:rPr>
          <w:rFonts w:ascii="微软雅黑" w:hAnsi="微软雅黑" w:eastAsia="微软雅黑"/>
          <w:szCs w:val="21"/>
        </w:rPr>
      </w:pPr>
      <w:r>
        <w:rPr>
          <w:rFonts w:ascii="微软雅黑" w:hAnsi="微软雅黑" w:eastAsia="微软雅黑"/>
          <w:szCs w:val="21"/>
        </w:rPr>
        <w:t>2.教师帮助和指导学生学会身份认同和角色定位，使其自觉按照角色要求为人处世。这体现了教育的（</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A.个体社会化功能</w:t>
      </w:r>
    </w:p>
    <w:p>
      <w:pPr>
        <w:rPr>
          <w:rFonts w:ascii="微软雅黑" w:hAnsi="微软雅黑" w:eastAsia="微软雅黑"/>
          <w:szCs w:val="21"/>
        </w:rPr>
      </w:pPr>
      <w:r>
        <w:rPr>
          <w:rFonts w:ascii="微软雅黑" w:hAnsi="微软雅黑" w:eastAsia="微软雅黑"/>
          <w:szCs w:val="21"/>
        </w:rPr>
        <w:t>B.个体个性化功能</w:t>
      </w:r>
    </w:p>
    <w:p>
      <w:pPr>
        <w:rPr>
          <w:rFonts w:ascii="微软雅黑" w:hAnsi="微软雅黑" w:eastAsia="微软雅黑"/>
          <w:szCs w:val="21"/>
        </w:rPr>
      </w:pPr>
      <w:r>
        <w:rPr>
          <w:rFonts w:ascii="微软雅黑" w:hAnsi="微软雅黑" w:eastAsia="微软雅黑"/>
          <w:szCs w:val="21"/>
        </w:rPr>
        <w:t>C.个体谋生性功能</w:t>
      </w:r>
    </w:p>
    <w:p>
      <w:pPr>
        <w:rPr>
          <w:rFonts w:ascii="微软雅黑" w:hAnsi="微软雅黑" w:eastAsia="微软雅黑"/>
          <w:szCs w:val="21"/>
        </w:rPr>
      </w:pPr>
      <w:r>
        <w:rPr>
          <w:rFonts w:ascii="微软雅黑" w:hAnsi="微软雅黑" w:eastAsia="微软雅黑"/>
          <w:szCs w:val="21"/>
        </w:rPr>
        <w:t>D.个体享用功能</w:t>
      </w:r>
    </w:p>
    <w:p>
      <w:pPr>
        <w:rPr>
          <w:rFonts w:ascii="微软雅黑" w:hAnsi="微软雅黑" w:eastAsia="微软雅黑"/>
          <w:szCs w:val="21"/>
        </w:rPr>
      </w:pPr>
      <w:r>
        <w:rPr>
          <w:rFonts w:ascii="微软雅黑" w:hAnsi="微软雅黑" w:eastAsia="微软雅黑"/>
          <w:szCs w:val="21"/>
        </w:rPr>
        <w:t>3.有西方学者研究发现，美国大多数教师出身于中产阶级，习惯用中产阶级的价值观作为奖惩的标准，即不合乎他们的要求就要受到处罚。这实质上是教师在利用教育对文化进行</w:t>
      </w:r>
      <w:r>
        <w:rPr>
          <w:rFonts w:hint="eastAsia" w:ascii="微软雅黑" w:hAnsi="微软雅黑" w:eastAsia="微软雅黑"/>
          <w:szCs w:val="21"/>
        </w:rPr>
        <w:t>（  ）</w:t>
      </w:r>
    </w:p>
    <w:p>
      <w:pPr>
        <w:rPr>
          <w:rFonts w:ascii="微软雅黑" w:hAnsi="微软雅黑" w:eastAsia="微软雅黑"/>
          <w:szCs w:val="21"/>
        </w:rPr>
      </w:pPr>
      <w:r>
        <w:rPr>
          <w:rFonts w:ascii="微软雅黑" w:hAnsi="微软雅黑" w:eastAsia="微软雅黑"/>
          <w:szCs w:val="21"/>
        </w:rPr>
        <w:t>A.传递</w:t>
      </w:r>
    </w:p>
    <w:p>
      <w:pPr>
        <w:rPr>
          <w:rFonts w:ascii="微软雅黑" w:hAnsi="微软雅黑" w:eastAsia="微软雅黑"/>
          <w:szCs w:val="21"/>
        </w:rPr>
      </w:pPr>
      <w:r>
        <w:rPr>
          <w:rFonts w:ascii="微软雅黑" w:hAnsi="微软雅黑" w:eastAsia="微软雅黑"/>
          <w:szCs w:val="21"/>
        </w:rPr>
        <w:t>B.选择</w:t>
      </w:r>
    </w:p>
    <w:p>
      <w:pPr>
        <w:rPr>
          <w:rFonts w:ascii="微软雅黑" w:hAnsi="微软雅黑" w:eastAsia="微软雅黑"/>
          <w:szCs w:val="21"/>
        </w:rPr>
      </w:pPr>
      <w:r>
        <w:rPr>
          <w:rFonts w:ascii="微软雅黑" w:hAnsi="微软雅黑" w:eastAsia="微软雅黑"/>
          <w:szCs w:val="21"/>
        </w:rPr>
        <w:t>C.创造</w:t>
      </w:r>
    </w:p>
    <w:p>
      <w:pPr>
        <w:rPr>
          <w:rFonts w:ascii="微软雅黑" w:hAnsi="微软雅黑" w:eastAsia="微软雅黑"/>
          <w:szCs w:val="21"/>
        </w:rPr>
      </w:pPr>
      <w:r>
        <w:rPr>
          <w:rFonts w:ascii="微软雅黑" w:hAnsi="微软雅黑" w:eastAsia="微软雅黑"/>
          <w:szCs w:val="21"/>
        </w:rPr>
        <w:t>D.传播</w:t>
      </w:r>
    </w:p>
    <w:p>
      <w:pPr>
        <w:rPr>
          <w:rFonts w:ascii="微软雅黑" w:hAnsi="微软雅黑" w:eastAsia="微软雅黑"/>
          <w:szCs w:val="21"/>
        </w:rPr>
      </w:pPr>
      <w:r>
        <w:rPr>
          <w:rFonts w:ascii="微软雅黑" w:hAnsi="微软雅黑" w:eastAsia="微软雅黑"/>
          <w:szCs w:val="21"/>
        </w:rPr>
        <w:t>4.教育之所以能促进儿童发展，根本在于儿童发展上具有（</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A.阶段性</w:t>
      </w:r>
    </w:p>
    <w:p>
      <w:pPr>
        <w:rPr>
          <w:rFonts w:ascii="微软雅黑" w:hAnsi="微软雅黑" w:eastAsia="微软雅黑"/>
          <w:szCs w:val="21"/>
        </w:rPr>
      </w:pPr>
      <w:r>
        <w:rPr>
          <w:rFonts w:ascii="微软雅黑" w:hAnsi="微软雅黑" w:eastAsia="微软雅黑"/>
          <w:szCs w:val="21"/>
        </w:rPr>
        <w:t>B.顺序性</w:t>
      </w:r>
    </w:p>
    <w:p>
      <w:pPr>
        <w:rPr>
          <w:rFonts w:ascii="微软雅黑" w:hAnsi="微软雅黑" w:eastAsia="微软雅黑"/>
          <w:szCs w:val="21"/>
        </w:rPr>
      </w:pPr>
      <w:r>
        <w:rPr>
          <w:rFonts w:ascii="微软雅黑" w:hAnsi="微软雅黑" w:eastAsia="微软雅黑"/>
          <w:szCs w:val="21"/>
        </w:rPr>
        <w:t>C.不平衡性</w:t>
      </w:r>
    </w:p>
    <w:p>
      <w:pPr>
        <w:rPr>
          <w:rFonts w:ascii="微软雅黑" w:hAnsi="微软雅黑" w:eastAsia="微软雅黑"/>
          <w:szCs w:val="21"/>
        </w:rPr>
      </w:pPr>
      <w:r>
        <w:rPr>
          <w:rFonts w:ascii="微软雅黑" w:hAnsi="微软雅黑" w:eastAsia="微软雅黑"/>
          <w:szCs w:val="21"/>
        </w:rPr>
        <w:t>D.可塑性</w:t>
      </w:r>
    </w:p>
    <w:p>
      <w:pPr>
        <w:rPr>
          <w:rFonts w:ascii="微软雅黑" w:hAnsi="微软雅黑" w:eastAsia="微软雅黑"/>
          <w:szCs w:val="21"/>
        </w:rPr>
      </w:pPr>
      <w:r>
        <w:rPr>
          <w:rFonts w:ascii="微软雅黑" w:hAnsi="微软雅黑" w:eastAsia="微软雅黑"/>
          <w:szCs w:val="21"/>
        </w:rPr>
        <w:t>5.马克思主义经典作家认为，实现人的社会全面发展的基本途径是（</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A.发展生产力</w:t>
      </w:r>
    </w:p>
    <w:p>
      <w:pPr>
        <w:rPr>
          <w:rFonts w:ascii="微软雅黑" w:hAnsi="微软雅黑" w:eastAsia="微软雅黑"/>
          <w:szCs w:val="21"/>
        </w:rPr>
      </w:pPr>
      <w:r>
        <w:rPr>
          <w:rFonts w:ascii="微软雅黑" w:hAnsi="微软雅黑" w:eastAsia="微软雅黑"/>
          <w:szCs w:val="21"/>
        </w:rPr>
        <w:t>B.消灭社会分工</w:t>
      </w:r>
    </w:p>
    <w:p>
      <w:pPr>
        <w:rPr>
          <w:rFonts w:ascii="微软雅黑" w:hAnsi="微软雅黑" w:eastAsia="微软雅黑"/>
          <w:szCs w:val="21"/>
        </w:rPr>
      </w:pPr>
      <w:r>
        <w:rPr>
          <w:rFonts w:ascii="微软雅黑" w:hAnsi="微软雅黑" w:eastAsia="微软雅黑"/>
          <w:szCs w:val="21"/>
        </w:rPr>
        <w:t>C.普及教育</w:t>
      </w:r>
    </w:p>
    <w:p>
      <w:pPr>
        <w:rPr>
          <w:rFonts w:ascii="微软雅黑" w:hAnsi="微软雅黑" w:eastAsia="微软雅黑"/>
          <w:szCs w:val="21"/>
        </w:rPr>
      </w:pPr>
      <w:r>
        <w:rPr>
          <w:rFonts w:ascii="微软雅黑" w:hAnsi="微软雅黑" w:eastAsia="微软雅黑"/>
          <w:szCs w:val="21"/>
        </w:rPr>
        <w:t>D.教育与生产劳动相结合</w:t>
      </w:r>
    </w:p>
    <w:p>
      <w:pPr>
        <w:rPr>
          <w:rFonts w:ascii="微软雅黑" w:hAnsi="微软雅黑" w:eastAsia="微软雅黑"/>
          <w:szCs w:val="21"/>
        </w:rPr>
      </w:pPr>
      <w:r>
        <w:rPr>
          <w:rFonts w:ascii="微软雅黑" w:hAnsi="微软雅黑" w:eastAsia="微软雅黑"/>
          <w:szCs w:val="21"/>
        </w:rPr>
        <w:t>6.根据《中华人民共和国教育法》的规定，下列属于我国基本教育制度的是（）</w:t>
      </w:r>
    </w:p>
    <w:p>
      <w:pPr>
        <w:rPr>
          <w:rFonts w:ascii="微软雅黑" w:hAnsi="微软雅黑" w:eastAsia="微软雅黑"/>
          <w:szCs w:val="21"/>
        </w:rPr>
      </w:pPr>
      <w:r>
        <w:rPr>
          <w:rFonts w:ascii="微软雅黑" w:hAnsi="微软雅黑" w:eastAsia="微软雅黑"/>
          <w:szCs w:val="21"/>
        </w:rPr>
        <w:t>A.学区教育制度</w:t>
      </w:r>
    </w:p>
    <w:p>
      <w:pPr>
        <w:rPr>
          <w:rFonts w:ascii="微软雅黑" w:hAnsi="微软雅黑" w:eastAsia="微软雅黑"/>
          <w:szCs w:val="21"/>
        </w:rPr>
      </w:pPr>
      <w:r>
        <w:rPr>
          <w:rFonts w:ascii="微软雅黑" w:hAnsi="微软雅黑" w:eastAsia="微软雅黑"/>
          <w:szCs w:val="21"/>
        </w:rPr>
        <w:t>B.成人教育制度</w:t>
      </w:r>
    </w:p>
    <w:p>
      <w:pPr>
        <w:rPr>
          <w:rFonts w:ascii="微软雅黑" w:hAnsi="微软雅黑" w:eastAsia="微软雅黑"/>
          <w:szCs w:val="21"/>
        </w:rPr>
      </w:pPr>
      <w:r>
        <w:rPr>
          <w:rFonts w:ascii="微软雅黑" w:hAnsi="微软雅黑" w:eastAsia="微软雅黑"/>
          <w:szCs w:val="21"/>
        </w:rPr>
        <w:t>C.教师教育制度</w:t>
      </w:r>
    </w:p>
    <w:p>
      <w:pPr>
        <w:rPr>
          <w:rFonts w:ascii="微软雅黑" w:hAnsi="微软雅黑" w:eastAsia="微软雅黑"/>
          <w:szCs w:val="21"/>
        </w:rPr>
      </w:pPr>
      <w:r>
        <w:rPr>
          <w:rFonts w:ascii="微软雅黑" w:hAnsi="微软雅黑" w:eastAsia="微软雅黑"/>
          <w:szCs w:val="21"/>
        </w:rPr>
        <w:t>D.教师资格制度</w:t>
      </w:r>
    </w:p>
    <w:p>
      <w:pPr>
        <w:rPr>
          <w:rFonts w:ascii="微软雅黑" w:hAnsi="微软雅黑" w:eastAsia="微软雅黑"/>
          <w:szCs w:val="21"/>
        </w:rPr>
      </w:pPr>
      <w:r>
        <w:rPr>
          <w:rFonts w:ascii="微软雅黑" w:hAnsi="微软雅黑" w:eastAsia="微软雅黑"/>
          <w:szCs w:val="21"/>
        </w:rPr>
        <w:t>7.某类课程的组织形式如右图所示：这类课程是（）</w:t>
      </w:r>
    </w:p>
    <w:p>
      <w:pPr>
        <w:rPr>
          <w:rFonts w:ascii="微软雅黑" w:hAnsi="微软雅黑" w:eastAsia="微软雅黑"/>
          <w:szCs w:val="21"/>
        </w:rPr>
      </w:pPr>
      <w:r>
        <w:rPr>
          <w:rFonts w:ascii="微软雅黑" w:hAnsi="微软雅黑" w:eastAsia="微软雅黑"/>
          <w:szCs w:val="21"/>
        </w:rPr>
        <w:t>A.相关课程</w:t>
      </w:r>
    </w:p>
    <w:p>
      <w:pPr>
        <w:rPr>
          <w:rFonts w:ascii="微软雅黑" w:hAnsi="微软雅黑" w:eastAsia="微软雅黑"/>
          <w:szCs w:val="21"/>
        </w:rPr>
      </w:pPr>
      <w:r>
        <w:rPr>
          <w:rFonts w:ascii="微软雅黑" w:hAnsi="微软雅黑" w:eastAsia="微软雅黑"/>
          <w:szCs w:val="21"/>
        </w:rPr>
        <w:t>B.融合课程</w:t>
      </w:r>
    </w:p>
    <w:p>
      <w:pPr>
        <w:rPr>
          <w:rFonts w:ascii="微软雅黑" w:hAnsi="微软雅黑" w:eastAsia="微软雅黑"/>
          <w:szCs w:val="21"/>
        </w:rPr>
      </w:pPr>
      <w:r>
        <w:rPr>
          <w:rFonts w:ascii="微软雅黑" w:hAnsi="微软雅黑" w:eastAsia="微软雅黑"/>
          <w:szCs w:val="21"/>
        </w:rPr>
        <w:t>C.广域课程</w:t>
      </w:r>
    </w:p>
    <w:p>
      <w:pPr>
        <w:rPr>
          <w:rFonts w:ascii="微软雅黑" w:hAnsi="微软雅黑" w:eastAsia="微软雅黑"/>
          <w:szCs w:val="21"/>
        </w:rPr>
      </w:pPr>
      <w:r>
        <w:rPr>
          <w:rFonts w:ascii="微软雅黑" w:hAnsi="微软雅黑" w:eastAsia="微软雅黑"/>
          <w:szCs w:val="21"/>
        </w:rPr>
        <w:t>D.核心课程</w:t>
      </w:r>
    </w:p>
    <w:p>
      <w:pPr>
        <w:rPr>
          <w:rFonts w:ascii="微软雅黑" w:hAnsi="微软雅黑" w:eastAsia="微软雅黑"/>
          <w:szCs w:val="21"/>
        </w:rPr>
      </w:pPr>
      <w:r>
        <w:rPr>
          <w:rFonts w:ascii="微软雅黑" w:hAnsi="微软雅黑" w:eastAsia="微软雅黑"/>
          <w:szCs w:val="21"/>
        </w:rPr>
        <w:t>8.学生围绕自己和教师订立的学习契约开展自学和独立作业的教学组织形式是（）</w:t>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A.文纳特卡制</w:t>
      </w:r>
    </w:p>
    <w:p>
      <w:pPr>
        <w:rPr>
          <w:rFonts w:ascii="微软雅黑" w:hAnsi="微软雅黑" w:eastAsia="微软雅黑"/>
          <w:szCs w:val="21"/>
        </w:rPr>
      </w:pPr>
      <w:r>
        <w:rPr>
          <w:rFonts w:ascii="微软雅黑" w:hAnsi="微软雅黑" w:eastAsia="微软雅黑"/>
          <w:szCs w:val="21"/>
        </w:rPr>
        <w:t>B.道尔顿制</w:t>
      </w:r>
    </w:p>
    <w:p>
      <w:pPr>
        <w:rPr>
          <w:rFonts w:ascii="微软雅黑" w:hAnsi="微软雅黑" w:eastAsia="微软雅黑"/>
          <w:szCs w:val="21"/>
        </w:rPr>
      </w:pPr>
      <w:r>
        <w:rPr>
          <w:rFonts w:ascii="微软雅黑" w:hAnsi="微软雅黑" w:eastAsia="微软雅黑"/>
          <w:szCs w:val="21"/>
        </w:rPr>
        <w:t>C.特朗普制</w:t>
      </w:r>
    </w:p>
    <w:p>
      <w:pPr>
        <w:rPr>
          <w:rFonts w:ascii="微软雅黑" w:hAnsi="微软雅黑" w:eastAsia="微软雅黑"/>
          <w:szCs w:val="21"/>
        </w:rPr>
      </w:pPr>
      <w:r>
        <w:rPr>
          <w:rFonts w:ascii="微软雅黑" w:hAnsi="微软雅黑" w:eastAsia="微软雅黑"/>
          <w:szCs w:val="21"/>
        </w:rPr>
        <w:t>D.曼海姆制</w:t>
      </w:r>
    </w:p>
    <w:p>
      <w:pPr>
        <w:rPr>
          <w:rFonts w:ascii="微软雅黑" w:hAnsi="微软雅黑" w:eastAsia="微软雅黑"/>
          <w:szCs w:val="21"/>
        </w:rPr>
      </w:pPr>
      <w:r>
        <w:rPr>
          <w:rFonts w:ascii="微软雅黑" w:hAnsi="微软雅黑" w:eastAsia="微软雅黑"/>
          <w:szCs w:val="21"/>
        </w:rPr>
        <w:t>9.为避免灌输与说教而大量使用道德问题情境激发学生角色认取（rote taking）和主动思考的德育模式，除道德认知发展模式，还有（</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A.体谅模式</w:t>
      </w:r>
    </w:p>
    <w:p>
      <w:pPr>
        <w:rPr>
          <w:rFonts w:ascii="微软雅黑" w:hAnsi="微软雅黑" w:eastAsia="微软雅黑"/>
          <w:szCs w:val="21"/>
        </w:rPr>
      </w:pPr>
      <w:r>
        <w:rPr>
          <w:rFonts w:ascii="微软雅黑" w:hAnsi="微软雅黑" w:eastAsia="微软雅黑"/>
          <w:szCs w:val="21"/>
        </w:rPr>
        <w:t>B.价值澄清模式</w:t>
      </w:r>
    </w:p>
    <w:p>
      <w:pPr>
        <w:rPr>
          <w:rFonts w:ascii="微软雅黑" w:hAnsi="微软雅黑" w:eastAsia="微软雅黑"/>
          <w:szCs w:val="21"/>
        </w:rPr>
      </w:pPr>
      <w:r>
        <w:rPr>
          <w:rFonts w:ascii="微软雅黑" w:hAnsi="微软雅黑" w:eastAsia="微软雅黑"/>
          <w:szCs w:val="21"/>
        </w:rPr>
        <w:t>C.社会学习模式</w:t>
      </w:r>
    </w:p>
    <w:p>
      <w:pPr>
        <w:rPr>
          <w:rFonts w:ascii="微软雅黑" w:hAnsi="微软雅黑" w:eastAsia="微软雅黑"/>
          <w:szCs w:val="21"/>
        </w:rPr>
      </w:pPr>
      <w:r>
        <w:rPr>
          <w:rFonts w:ascii="微软雅黑" w:hAnsi="微软雅黑" w:eastAsia="微软雅黑"/>
          <w:szCs w:val="21"/>
        </w:rPr>
        <w:t>D.集体教学模式</w:t>
      </w:r>
    </w:p>
    <w:p>
      <w:pPr>
        <w:rPr>
          <w:rFonts w:ascii="微软雅黑" w:hAnsi="微软雅黑" w:eastAsia="微软雅黑"/>
          <w:szCs w:val="21"/>
        </w:rPr>
      </w:pPr>
      <w:r>
        <w:rPr>
          <w:rFonts w:ascii="微软雅黑" w:hAnsi="微软雅黑" w:eastAsia="微软雅黑"/>
          <w:szCs w:val="21"/>
        </w:rPr>
        <w:t>10.根据《中华人民共和国教育法》，学生受教育权的具体内涵是（）</w:t>
      </w:r>
    </w:p>
    <w:p>
      <w:pPr>
        <w:rPr>
          <w:rFonts w:ascii="微软雅黑" w:hAnsi="微软雅黑" w:eastAsia="微软雅黑"/>
          <w:szCs w:val="21"/>
        </w:rPr>
      </w:pPr>
      <w:r>
        <w:rPr>
          <w:rFonts w:ascii="微软雅黑" w:hAnsi="微软雅黑" w:eastAsia="微软雅黑"/>
          <w:szCs w:val="21"/>
        </w:rPr>
        <w:t>A.学生有参加教育教学计划安排的各种活动，使用教育教学设施，设备，图书资料的权</w:t>
      </w:r>
    </w:p>
    <w:p>
      <w:pPr>
        <w:rPr>
          <w:rFonts w:ascii="微软雅黑" w:hAnsi="微软雅黑" w:eastAsia="微软雅黑"/>
          <w:szCs w:val="21"/>
        </w:rPr>
      </w:pPr>
      <w:r>
        <w:rPr>
          <w:rFonts w:hint="eastAsia" w:ascii="微软雅黑" w:hAnsi="微软雅黑" w:eastAsia="微软雅黑"/>
          <w:szCs w:val="21"/>
        </w:rPr>
        <w:t>利</w:t>
      </w:r>
    </w:p>
    <w:p>
      <w:pPr>
        <w:rPr>
          <w:rFonts w:ascii="微软雅黑" w:hAnsi="微软雅黑" w:eastAsia="微软雅黑"/>
          <w:szCs w:val="21"/>
        </w:rPr>
      </w:pPr>
      <w:r>
        <w:rPr>
          <w:rFonts w:ascii="微软雅黑" w:hAnsi="微软雅黑" w:eastAsia="微软雅黑"/>
          <w:szCs w:val="21"/>
        </w:rPr>
        <w:t>B.学生有对学校给予的处分不服向有关部分提出申诉的权利</w:t>
      </w:r>
    </w:p>
    <w:p>
      <w:pPr>
        <w:rPr>
          <w:rFonts w:ascii="微软雅黑" w:hAnsi="微软雅黑" w:eastAsia="微软雅黑"/>
          <w:szCs w:val="21"/>
        </w:rPr>
      </w:pPr>
      <w:r>
        <w:rPr>
          <w:rFonts w:ascii="微软雅黑" w:hAnsi="微软雅黑" w:eastAsia="微软雅黑"/>
          <w:szCs w:val="21"/>
        </w:rPr>
        <w:t>C.学生有按照国家规定获得奖学金或助学金的权利</w:t>
      </w:r>
    </w:p>
    <w:p>
      <w:pPr>
        <w:rPr>
          <w:rFonts w:ascii="微软雅黑" w:hAnsi="微软雅黑" w:eastAsia="微软雅黑"/>
          <w:szCs w:val="21"/>
        </w:rPr>
      </w:pPr>
      <w:r>
        <w:rPr>
          <w:rFonts w:ascii="微软雅黑" w:hAnsi="微软雅黑" w:eastAsia="微软雅黑"/>
          <w:szCs w:val="21"/>
        </w:rPr>
        <w:t>D.学生有毕业或结业时获得学位证书，学位证的权利</w:t>
      </w:r>
    </w:p>
    <w:p>
      <w:pPr>
        <w:rPr>
          <w:rFonts w:ascii="微软雅黑" w:hAnsi="微软雅黑" w:eastAsia="微软雅黑"/>
          <w:szCs w:val="21"/>
        </w:rPr>
      </w:pPr>
      <w:r>
        <w:rPr>
          <w:rFonts w:ascii="微软雅黑" w:hAnsi="微软雅黑" w:eastAsia="微软雅黑"/>
          <w:szCs w:val="21"/>
        </w:rPr>
        <w:t>11.20 世纪 80 年代以来，我国教育改革逐步由外延式发展转向内涵式发展，鲜明反映这种转型努力的标志性文献是（）</w:t>
      </w:r>
    </w:p>
    <w:p>
      <w:pPr>
        <w:rPr>
          <w:rFonts w:ascii="微软雅黑" w:hAnsi="微软雅黑" w:eastAsia="微软雅黑"/>
          <w:szCs w:val="21"/>
        </w:rPr>
      </w:pPr>
      <w:r>
        <w:rPr>
          <w:rFonts w:ascii="微软雅黑" w:hAnsi="微软雅黑" w:eastAsia="微软雅黑"/>
          <w:szCs w:val="21"/>
        </w:rPr>
        <w:t>A.《中共中央关于教育体制改革的决定》</w:t>
      </w:r>
    </w:p>
    <w:p>
      <w:pPr>
        <w:rPr>
          <w:rFonts w:ascii="微软雅黑" w:hAnsi="微软雅黑" w:eastAsia="微软雅黑"/>
          <w:szCs w:val="21"/>
        </w:rPr>
      </w:pPr>
      <w:r>
        <w:rPr>
          <w:rFonts w:ascii="微软雅黑" w:hAnsi="微软雅黑" w:eastAsia="微软雅黑"/>
          <w:szCs w:val="21"/>
        </w:rPr>
        <w:t>B.《中国教育改革和发展纲要》</w:t>
      </w:r>
    </w:p>
    <w:p>
      <w:pPr>
        <w:rPr>
          <w:rFonts w:ascii="微软雅黑" w:hAnsi="微软雅黑" w:eastAsia="微软雅黑"/>
          <w:szCs w:val="21"/>
        </w:rPr>
      </w:pPr>
      <w:r>
        <w:rPr>
          <w:rFonts w:ascii="微软雅黑" w:hAnsi="微软雅黑" w:eastAsia="微软雅黑"/>
          <w:szCs w:val="21"/>
        </w:rPr>
        <w:t>C.《中共中央、国务院关于深化教育改革、全面推进素质教育的决定》</w:t>
      </w:r>
    </w:p>
    <w:p>
      <w:pPr>
        <w:rPr>
          <w:rFonts w:ascii="微软雅黑" w:hAnsi="微软雅黑" w:eastAsia="微软雅黑"/>
          <w:szCs w:val="21"/>
        </w:rPr>
      </w:pPr>
      <w:r>
        <w:rPr>
          <w:rFonts w:ascii="微软雅黑" w:hAnsi="微软雅黑" w:eastAsia="微软雅黑"/>
          <w:szCs w:val="21"/>
        </w:rPr>
        <w:t>D.《国家中长期改革和发展规划纲要 2010－2020 年》</w:t>
      </w:r>
    </w:p>
    <w:p>
      <w:pPr>
        <w:rPr>
          <w:rFonts w:ascii="微软雅黑" w:hAnsi="微软雅黑" w:eastAsia="微软雅黑"/>
          <w:szCs w:val="21"/>
        </w:rPr>
      </w:pPr>
      <w:r>
        <w:rPr>
          <w:rFonts w:ascii="微软雅黑" w:hAnsi="微软雅黑" w:eastAsia="微软雅黑"/>
          <w:szCs w:val="21"/>
        </w:rPr>
        <w:t>12.当代中等教育发展的总体趋势是（）</w:t>
      </w:r>
    </w:p>
    <w:p>
      <w:pPr>
        <w:rPr>
          <w:rFonts w:ascii="微软雅黑" w:hAnsi="微软雅黑" w:eastAsia="微软雅黑"/>
          <w:szCs w:val="21"/>
        </w:rPr>
      </w:pPr>
      <w:r>
        <w:rPr>
          <w:rFonts w:ascii="微软雅黑" w:hAnsi="微软雅黑" w:eastAsia="微软雅黑"/>
          <w:szCs w:val="21"/>
        </w:rPr>
        <w:t>A.</w:t>
      </w:r>
      <w:r>
        <w:rPr>
          <w:rFonts w:ascii="微软雅黑" w:hAnsi="微软雅黑" w:eastAsia="微软雅黑"/>
          <w:szCs w:val="21"/>
        </w:rPr>
        <w:tab/>
      </w:r>
      <w:r>
        <w:rPr>
          <w:rFonts w:ascii="微软雅黑" w:hAnsi="微软雅黑" w:eastAsia="微软雅黑"/>
          <w:szCs w:val="21"/>
        </w:rPr>
        <w:t>普通教育与职业教育向融合</w:t>
      </w:r>
    </w:p>
    <w:p>
      <w:pPr>
        <w:rPr>
          <w:rFonts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普通教育与通用教育向融合</w:t>
      </w:r>
    </w:p>
    <w:p>
      <w:pPr>
        <w:rPr>
          <w:rFonts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普通教育与初等教育贯通</w:t>
      </w:r>
    </w:p>
    <w:p>
      <w:pPr>
        <w:rPr>
          <w:rFonts w:ascii="微软雅黑" w:hAnsi="微软雅黑" w:eastAsia="微软雅黑"/>
          <w:szCs w:val="21"/>
        </w:rPr>
      </w:pP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普通教育与高等教育贯通</w:t>
      </w:r>
    </w:p>
    <w:p>
      <w:pPr>
        <w:rPr>
          <w:rFonts w:ascii="微软雅黑" w:hAnsi="微软雅黑" w:eastAsia="微软雅黑"/>
          <w:szCs w:val="21"/>
        </w:rPr>
      </w:pPr>
      <w:r>
        <w:rPr>
          <w:rFonts w:ascii="微软雅黑" w:hAnsi="微软雅黑" w:eastAsia="微软雅黑"/>
          <w:szCs w:val="21"/>
        </w:rPr>
        <w:t>13.从 20 世纪 50 年代 开始，挪威各地用了将近 20 年的时间陆续将义务教育的结束年龄从 14 岁延长到 16 岁。有研究者根据 50 年代末—60 年代初挪威征兵时的智力测验数据， 对那段时期 10.7 万人应征入伍的 19 岁青年男子的智商得分进行研究。统计与分析发现上学</w:t>
      </w:r>
    </w:p>
    <w:p>
      <w:pPr>
        <w:rPr>
          <w:rFonts w:ascii="微软雅黑" w:hAnsi="微软雅黑" w:eastAsia="微软雅黑"/>
          <w:szCs w:val="21"/>
        </w:rPr>
      </w:pPr>
      <w:r>
        <w:rPr>
          <w:rFonts w:ascii="微软雅黑" w:hAnsi="微软雅黑" w:eastAsia="微软雅黑"/>
          <w:szCs w:val="21"/>
        </w:rPr>
        <w:t>9 年者的智商平均得分比上学 7 年者高出 7 分，比上学 8 年者高出 4 分，经检验差异显著。这项研究成果表明（）</w:t>
      </w:r>
    </w:p>
    <w:p>
      <w:pPr>
        <w:rPr>
          <w:rFonts w:ascii="微软雅黑" w:hAnsi="微软雅黑" w:eastAsia="微软雅黑"/>
          <w:szCs w:val="21"/>
        </w:rPr>
      </w:pPr>
      <w:r>
        <w:rPr>
          <w:rFonts w:ascii="微软雅黑" w:hAnsi="微软雅黑" w:eastAsia="微软雅黑"/>
          <w:szCs w:val="21"/>
        </w:rPr>
        <w:t>A.学校教育能够提高人的智商</w:t>
      </w:r>
    </w:p>
    <w:p>
      <w:pPr>
        <w:rPr>
          <w:rFonts w:ascii="微软雅黑" w:hAnsi="微软雅黑" w:eastAsia="微软雅黑"/>
          <w:szCs w:val="21"/>
        </w:rPr>
      </w:pPr>
      <w:r>
        <w:rPr>
          <w:rFonts w:ascii="微软雅黑" w:hAnsi="微软雅黑" w:eastAsia="微软雅黑"/>
          <w:szCs w:val="21"/>
        </w:rPr>
        <w:t xml:space="preserve">B.当时测定智商的工具和方法相当完善 </w:t>
      </w:r>
    </w:p>
    <w:p>
      <w:pPr>
        <w:rPr>
          <w:rFonts w:ascii="微软雅黑" w:hAnsi="微软雅黑" w:eastAsia="微软雅黑"/>
          <w:szCs w:val="21"/>
        </w:rPr>
      </w:pPr>
      <w:r>
        <w:rPr>
          <w:rFonts w:ascii="微软雅黑" w:hAnsi="微软雅黑" w:eastAsia="微软雅黑"/>
          <w:szCs w:val="21"/>
        </w:rPr>
        <w:t>C.学校教育并不能显著提高人的智商</w:t>
      </w:r>
    </w:p>
    <w:p>
      <w:pPr>
        <w:rPr>
          <w:rFonts w:ascii="微软雅黑" w:hAnsi="微软雅黑" w:eastAsia="微软雅黑"/>
          <w:szCs w:val="21"/>
        </w:rPr>
      </w:pPr>
      <w:r>
        <w:rPr>
          <w:rFonts w:ascii="微软雅黑" w:hAnsi="微软雅黑" w:eastAsia="微软雅黑"/>
          <w:szCs w:val="21"/>
        </w:rPr>
        <w:t>D.智商的高低影响受教育年限长短</w:t>
      </w:r>
    </w:p>
    <w:p>
      <w:pPr>
        <w:rPr>
          <w:rFonts w:ascii="微软雅黑" w:hAnsi="微软雅黑" w:eastAsia="微软雅黑"/>
          <w:szCs w:val="21"/>
        </w:rPr>
      </w:pPr>
      <w:r>
        <w:rPr>
          <w:rFonts w:ascii="微软雅黑" w:hAnsi="微软雅黑" w:eastAsia="微软雅黑"/>
          <w:szCs w:val="21"/>
        </w:rPr>
        <w:t>14.《学记》将大学教育的年限划分为两个阶段，第一阶段从第一年到第七年，第二阶段从第八年到第九年，第九年考试合格，称之为（）</w:t>
      </w:r>
    </w:p>
    <w:p>
      <w:pPr>
        <w:rPr>
          <w:rFonts w:ascii="微软雅黑" w:hAnsi="微软雅黑" w:eastAsia="微软雅黑"/>
          <w:szCs w:val="21"/>
        </w:rPr>
      </w:pPr>
      <w:r>
        <w:rPr>
          <w:rFonts w:ascii="微软雅黑" w:hAnsi="微软雅黑" w:eastAsia="微软雅黑"/>
          <w:szCs w:val="21"/>
        </w:rPr>
        <w:t>A.博士</w:t>
      </w:r>
    </w:p>
    <w:p>
      <w:pPr>
        <w:rPr>
          <w:rFonts w:ascii="微软雅黑" w:hAnsi="微软雅黑" w:eastAsia="微软雅黑"/>
          <w:szCs w:val="21"/>
        </w:rPr>
      </w:pPr>
      <w:r>
        <w:rPr>
          <w:rFonts w:ascii="微软雅黑" w:hAnsi="微软雅黑" w:eastAsia="微软雅黑"/>
          <w:szCs w:val="21"/>
        </w:rPr>
        <w:t>B.大成</w:t>
      </w:r>
    </w:p>
    <w:p>
      <w:pPr>
        <w:rPr>
          <w:rFonts w:ascii="微软雅黑" w:hAnsi="微软雅黑" w:eastAsia="微软雅黑"/>
          <w:szCs w:val="21"/>
        </w:rPr>
      </w:pPr>
      <w:r>
        <w:rPr>
          <w:rFonts w:ascii="微软雅黑" w:hAnsi="微软雅黑" w:eastAsia="微软雅黑"/>
          <w:szCs w:val="21"/>
        </w:rPr>
        <w:t>C.翰林</w:t>
      </w:r>
    </w:p>
    <w:p>
      <w:pPr>
        <w:rPr>
          <w:rFonts w:ascii="微软雅黑" w:hAnsi="微软雅黑" w:eastAsia="微软雅黑"/>
          <w:szCs w:val="21"/>
        </w:rPr>
      </w:pPr>
      <w:r>
        <w:rPr>
          <w:rFonts w:ascii="微软雅黑" w:hAnsi="微软雅黑" w:eastAsia="微软雅黑"/>
          <w:szCs w:val="21"/>
        </w:rPr>
        <w:t>D.大儒</w:t>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15.在儿童学习语言的问题上，颜之推认为应该（</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A.重视学习通用语言</w:t>
      </w:r>
    </w:p>
    <w:p>
      <w:pPr>
        <w:rPr>
          <w:rFonts w:ascii="微软雅黑" w:hAnsi="微软雅黑" w:eastAsia="微软雅黑"/>
          <w:szCs w:val="21"/>
        </w:rPr>
      </w:pPr>
      <w:r>
        <w:rPr>
          <w:rFonts w:ascii="微软雅黑" w:hAnsi="微软雅黑" w:eastAsia="微软雅黑"/>
          <w:szCs w:val="21"/>
        </w:rPr>
        <w:t>B.重视学习本地方言</w:t>
      </w:r>
    </w:p>
    <w:p>
      <w:pPr>
        <w:rPr>
          <w:rFonts w:ascii="微软雅黑" w:hAnsi="微软雅黑" w:eastAsia="微软雅黑"/>
          <w:szCs w:val="21"/>
        </w:rPr>
      </w:pPr>
      <w:r>
        <w:rPr>
          <w:rFonts w:ascii="微软雅黑" w:hAnsi="微软雅黑" w:eastAsia="微软雅黑"/>
          <w:szCs w:val="21"/>
        </w:rPr>
        <w:t>C.尽可能掌握多种方言</w:t>
      </w:r>
    </w:p>
    <w:p>
      <w:pPr>
        <w:rPr>
          <w:rFonts w:ascii="微软雅黑" w:hAnsi="微软雅黑" w:eastAsia="微软雅黑"/>
          <w:szCs w:val="21"/>
        </w:rPr>
      </w:pPr>
      <w:r>
        <w:rPr>
          <w:rFonts w:ascii="微软雅黑" w:hAnsi="微软雅黑" w:eastAsia="微软雅黑"/>
          <w:szCs w:val="21"/>
        </w:rPr>
        <w:t>D.尽可能掌握不同阶层的语言</w:t>
      </w:r>
    </w:p>
    <w:p>
      <w:pPr>
        <w:rPr>
          <w:rFonts w:ascii="微软雅黑" w:hAnsi="微软雅黑" w:eastAsia="微软雅黑"/>
          <w:szCs w:val="21"/>
        </w:rPr>
      </w:pPr>
      <w:r>
        <w:rPr>
          <w:rFonts w:ascii="微软雅黑" w:hAnsi="微软雅黑" w:eastAsia="微软雅黑"/>
          <w:szCs w:val="21"/>
        </w:rPr>
        <w:t>16.广文馆的设立表明唐代政府（</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A.重视来唐留学生的教育</w:t>
      </w:r>
    </w:p>
    <w:p>
      <w:pPr>
        <w:rPr>
          <w:rFonts w:ascii="微软雅黑" w:hAnsi="微软雅黑" w:eastAsia="微软雅黑"/>
          <w:szCs w:val="21"/>
        </w:rPr>
      </w:pPr>
      <w:r>
        <w:rPr>
          <w:rFonts w:ascii="微软雅黑" w:hAnsi="微软雅黑" w:eastAsia="微软雅黑"/>
          <w:szCs w:val="21"/>
        </w:rPr>
        <w:t>B.加强教育的等级性</w:t>
      </w:r>
    </w:p>
    <w:p>
      <w:pPr>
        <w:rPr>
          <w:rFonts w:ascii="微软雅黑" w:hAnsi="微软雅黑" w:eastAsia="微软雅黑"/>
          <w:szCs w:val="21"/>
        </w:rPr>
      </w:pPr>
      <w:r>
        <w:rPr>
          <w:rFonts w:ascii="微软雅黑" w:hAnsi="微软雅黑" w:eastAsia="微软雅黑"/>
          <w:szCs w:val="21"/>
        </w:rPr>
        <w:t>C.重视科举考试</w:t>
      </w:r>
    </w:p>
    <w:p>
      <w:pPr>
        <w:rPr>
          <w:rFonts w:ascii="微软雅黑" w:hAnsi="微软雅黑" w:eastAsia="微软雅黑"/>
          <w:szCs w:val="21"/>
        </w:rPr>
      </w:pPr>
      <w:r>
        <w:rPr>
          <w:rFonts w:ascii="微软雅黑" w:hAnsi="微软雅黑" w:eastAsia="微软雅黑"/>
          <w:szCs w:val="21"/>
        </w:rPr>
        <w:t>D.加强博通人才的培养</w:t>
      </w:r>
    </w:p>
    <w:p>
      <w:pPr>
        <w:rPr>
          <w:rFonts w:ascii="微软雅黑" w:hAnsi="微软雅黑" w:eastAsia="微软雅黑"/>
          <w:szCs w:val="21"/>
        </w:rPr>
      </w:pPr>
      <w:r>
        <w:rPr>
          <w:rFonts w:ascii="微软雅黑" w:hAnsi="微软雅黑" w:eastAsia="微软雅黑"/>
          <w:szCs w:val="21"/>
        </w:rPr>
        <w:t>17.以下传统识字教材按编写时间顺序排列，正确的是（）。</w:t>
      </w:r>
    </w:p>
    <w:p>
      <w:pPr>
        <w:rPr>
          <w:rFonts w:ascii="微软雅黑" w:hAnsi="微软雅黑" w:eastAsia="微软雅黑"/>
          <w:szCs w:val="21"/>
        </w:rPr>
      </w:pPr>
      <w:r>
        <w:rPr>
          <w:rFonts w:ascii="微软雅黑" w:hAnsi="微软雅黑" w:eastAsia="微软雅黑"/>
          <w:szCs w:val="21"/>
        </w:rPr>
        <w:t>A.《急救篇》《千字文》《三字经》《百家姓》</w:t>
      </w:r>
    </w:p>
    <w:p>
      <w:pPr>
        <w:rPr>
          <w:rFonts w:ascii="微软雅黑" w:hAnsi="微软雅黑" w:eastAsia="微软雅黑"/>
          <w:szCs w:val="21"/>
        </w:rPr>
      </w:pPr>
      <w:r>
        <w:rPr>
          <w:rFonts w:ascii="微软雅黑" w:hAnsi="微软雅黑" w:eastAsia="微软雅黑"/>
          <w:szCs w:val="21"/>
        </w:rPr>
        <w:t>B.</w:t>
      </w:r>
      <w:r>
        <w:rPr>
          <w:rFonts w:ascii="微软雅黑" w:hAnsi="微软雅黑" w:eastAsia="微软雅黑"/>
          <w:szCs w:val="21"/>
        </w:rPr>
        <w:tab/>
      </w:r>
      <w:r>
        <w:rPr>
          <w:rFonts w:ascii="微软雅黑" w:hAnsi="微软雅黑" w:eastAsia="微软雅黑"/>
          <w:szCs w:val="21"/>
        </w:rPr>
        <w:t>《千字文》《三字经》《百家姓》《急救篇》</w:t>
      </w:r>
    </w:p>
    <w:p>
      <w:pPr>
        <w:rPr>
          <w:rFonts w:ascii="微软雅黑" w:hAnsi="微软雅黑" w:eastAsia="微软雅黑"/>
          <w:szCs w:val="21"/>
        </w:rPr>
      </w:pPr>
      <w:r>
        <w:rPr>
          <w:rFonts w:ascii="微软雅黑" w:hAnsi="微软雅黑" w:eastAsia="微软雅黑"/>
          <w:szCs w:val="21"/>
        </w:rPr>
        <w:t>C.</w:t>
      </w:r>
      <w:r>
        <w:rPr>
          <w:rFonts w:ascii="微软雅黑" w:hAnsi="微软雅黑" w:eastAsia="微软雅黑"/>
          <w:szCs w:val="21"/>
        </w:rPr>
        <w:tab/>
      </w:r>
      <w:r>
        <w:rPr>
          <w:rFonts w:ascii="微软雅黑" w:hAnsi="微软雅黑" w:eastAsia="微软雅黑"/>
          <w:szCs w:val="21"/>
        </w:rPr>
        <w:t>《三字经》《百家姓》《急救篇》《千字文》</w:t>
      </w:r>
    </w:p>
    <w:p>
      <w:pPr>
        <w:rPr>
          <w:rFonts w:ascii="微软雅黑" w:hAnsi="微软雅黑" w:eastAsia="微软雅黑"/>
          <w:szCs w:val="21"/>
        </w:rPr>
      </w:pPr>
      <w:r>
        <w:rPr>
          <w:rFonts w:ascii="微软雅黑" w:hAnsi="微软雅黑" w:eastAsia="微软雅黑"/>
          <w:szCs w:val="21"/>
        </w:rPr>
        <w:t>D.</w:t>
      </w:r>
      <w:r>
        <w:rPr>
          <w:rFonts w:ascii="微软雅黑" w:hAnsi="微软雅黑" w:eastAsia="微软雅黑"/>
          <w:szCs w:val="21"/>
        </w:rPr>
        <w:tab/>
      </w:r>
      <w:r>
        <w:rPr>
          <w:rFonts w:ascii="微软雅黑" w:hAnsi="微软雅黑" w:eastAsia="微软雅黑"/>
          <w:szCs w:val="21"/>
        </w:rPr>
        <w:t>《急救篇》《千字文》《百家姓》《三字经》</w:t>
      </w:r>
    </w:p>
    <w:p>
      <w:pPr>
        <w:rPr>
          <w:rFonts w:ascii="微软雅黑" w:hAnsi="微软雅黑" w:eastAsia="微软雅黑"/>
          <w:szCs w:val="21"/>
        </w:rPr>
      </w:pPr>
      <w:r>
        <w:rPr>
          <w:rFonts w:ascii="微软雅黑" w:hAnsi="微软雅黑" w:eastAsia="微软雅黑"/>
          <w:szCs w:val="21"/>
        </w:rPr>
        <w:t>18.在中国近代教育史上，基本消除受教育权上的性别差异，规定小学可以男女同校的学制是（）。</w:t>
      </w:r>
    </w:p>
    <w:p>
      <w:pPr>
        <w:rPr>
          <w:rFonts w:ascii="微软雅黑" w:hAnsi="微软雅黑" w:eastAsia="微软雅黑"/>
          <w:szCs w:val="21"/>
        </w:rPr>
      </w:pPr>
      <w:r>
        <w:rPr>
          <w:rFonts w:ascii="微软雅黑" w:hAnsi="微软雅黑" w:eastAsia="微软雅黑"/>
          <w:szCs w:val="21"/>
        </w:rPr>
        <w:t>A.壬寅学制</w:t>
      </w:r>
    </w:p>
    <w:p>
      <w:pPr>
        <w:rPr>
          <w:rFonts w:ascii="微软雅黑" w:hAnsi="微软雅黑" w:eastAsia="微软雅黑"/>
          <w:szCs w:val="21"/>
        </w:rPr>
      </w:pPr>
      <w:r>
        <w:rPr>
          <w:rFonts w:ascii="微软雅黑" w:hAnsi="微软雅黑" w:eastAsia="微软雅黑"/>
          <w:szCs w:val="21"/>
        </w:rPr>
        <w:t>B.癸卯学制</w:t>
      </w:r>
    </w:p>
    <w:p>
      <w:pPr>
        <w:rPr>
          <w:rFonts w:ascii="微软雅黑" w:hAnsi="微软雅黑" w:eastAsia="微软雅黑"/>
          <w:szCs w:val="21"/>
        </w:rPr>
      </w:pPr>
      <w:r>
        <w:rPr>
          <w:rFonts w:ascii="微软雅黑" w:hAnsi="微软雅黑" w:eastAsia="微软雅黑"/>
          <w:szCs w:val="21"/>
        </w:rPr>
        <w:t>C.壬子癸丑学制</w:t>
      </w:r>
    </w:p>
    <w:p>
      <w:pPr>
        <w:rPr>
          <w:rFonts w:ascii="微软雅黑" w:hAnsi="微软雅黑" w:eastAsia="微软雅黑"/>
          <w:szCs w:val="21"/>
        </w:rPr>
      </w:pPr>
      <w:r>
        <w:rPr>
          <w:rFonts w:ascii="微软雅黑" w:hAnsi="微软雅黑" w:eastAsia="微软雅黑"/>
          <w:szCs w:val="21"/>
        </w:rPr>
        <w:t>D.壬戌学制</w:t>
      </w:r>
    </w:p>
    <w:p>
      <w:pPr>
        <w:rPr>
          <w:rFonts w:ascii="微软雅黑" w:hAnsi="微软雅黑" w:eastAsia="微软雅黑"/>
          <w:szCs w:val="21"/>
        </w:rPr>
      </w:pPr>
      <w:r>
        <w:rPr>
          <w:rFonts w:ascii="微软雅黑" w:hAnsi="微软雅黑" w:eastAsia="微软雅黑"/>
          <w:szCs w:val="21"/>
        </w:rPr>
        <w:t>19.为了对民众进行思想启蒙，维新教育所采取的区别于洋务教育的一项重要举措是（）。</w:t>
      </w:r>
    </w:p>
    <w:p>
      <w:pPr>
        <w:rPr>
          <w:rFonts w:ascii="微软雅黑" w:hAnsi="微软雅黑" w:eastAsia="微软雅黑"/>
          <w:szCs w:val="21"/>
        </w:rPr>
      </w:pPr>
      <w:r>
        <w:rPr>
          <w:rFonts w:ascii="微软雅黑" w:hAnsi="微软雅黑" w:eastAsia="微软雅黑"/>
          <w:szCs w:val="21"/>
        </w:rPr>
        <w:t>A.改革科举</w:t>
      </w:r>
    </w:p>
    <w:p>
      <w:pPr>
        <w:rPr>
          <w:rFonts w:ascii="微软雅黑" w:hAnsi="微软雅黑" w:eastAsia="微软雅黑"/>
          <w:szCs w:val="21"/>
        </w:rPr>
      </w:pPr>
      <w:r>
        <w:rPr>
          <w:rFonts w:ascii="微软雅黑" w:hAnsi="微软雅黑" w:eastAsia="微软雅黑"/>
          <w:szCs w:val="21"/>
        </w:rPr>
        <w:t>B.发行报刊</w:t>
      </w:r>
    </w:p>
    <w:p>
      <w:pPr>
        <w:rPr>
          <w:rFonts w:ascii="微软雅黑" w:hAnsi="微软雅黑" w:eastAsia="微软雅黑"/>
          <w:szCs w:val="21"/>
        </w:rPr>
      </w:pPr>
      <w:r>
        <w:rPr>
          <w:rFonts w:ascii="微软雅黑" w:hAnsi="微软雅黑" w:eastAsia="微软雅黑"/>
          <w:szCs w:val="21"/>
        </w:rPr>
        <w:t>C.兴办学堂</w:t>
      </w:r>
    </w:p>
    <w:p>
      <w:pPr>
        <w:rPr>
          <w:rFonts w:ascii="微软雅黑" w:hAnsi="微软雅黑" w:eastAsia="微软雅黑"/>
          <w:szCs w:val="21"/>
        </w:rPr>
      </w:pPr>
      <w:r>
        <w:rPr>
          <w:rFonts w:ascii="微软雅黑" w:hAnsi="微软雅黑" w:eastAsia="微软雅黑"/>
          <w:szCs w:val="21"/>
        </w:rPr>
        <w:t>D.译介西书</w:t>
      </w:r>
    </w:p>
    <w:p>
      <w:pPr>
        <w:rPr>
          <w:rFonts w:ascii="微软雅黑" w:hAnsi="微软雅黑" w:eastAsia="微软雅黑"/>
          <w:szCs w:val="21"/>
        </w:rPr>
      </w:pPr>
      <w:r>
        <w:rPr>
          <w:rFonts w:ascii="微软雅黑" w:hAnsi="微软雅黑" w:eastAsia="微软雅黑"/>
          <w:szCs w:val="21"/>
        </w:rPr>
        <w:t>20.不是教育了一切人，才可以改造社会，二是改造了社会才可以有好的教育，这一主张出自“五·四”新文化运动时期（）。</w:t>
      </w:r>
    </w:p>
    <w:p>
      <w:pPr>
        <w:rPr>
          <w:rFonts w:ascii="微软雅黑" w:hAnsi="微软雅黑" w:eastAsia="微软雅黑"/>
          <w:szCs w:val="21"/>
        </w:rPr>
      </w:pPr>
      <w:r>
        <w:rPr>
          <w:rFonts w:ascii="微软雅黑" w:hAnsi="微软雅黑" w:eastAsia="微软雅黑"/>
          <w:szCs w:val="21"/>
        </w:rPr>
        <w:t>A.倡导工学主义的知识分子</w:t>
      </w:r>
    </w:p>
    <w:p>
      <w:pPr>
        <w:rPr>
          <w:rFonts w:ascii="微软雅黑" w:hAnsi="微软雅黑" w:eastAsia="微软雅黑"/>
          <w:szCs w:val="21"/>
        </w:rPr>
      </w:pPr>
      <w:r>
        <w:rPr>
          <w:rFonts w:ascii="微软雅黑" w:hAnsi="微软雅黑" w:eastAsia="微软雅黑"/>
          <w:szCs w:val="21"/>
        </w:rPr>
        <w:t>B.倡导国家主义的知识分子</w:t>
      </w:r>
    </w:p>
    <w:p>
      <w:pPr>
        <w:rPr>
          <w:rFonts w:ascii="微软雅黑" w:hAnsi="微软雅黑" w:eastAsia="微软雅黑"/>
          <w:szCs w:val="21"/>
        </w:rPr>
      </w:pPr>
      <w:r>
        <w:rPr>
          <w:rFonts w:ascii="微软雅黑" w:hAnsi="微软雅黑" w:eastAsia="微软雅黑"/>
          <w:szCs w:val="21"/>
        </w:rPr>
        <w:t>C.具有共产主义思想的知识分子</w:t>
      </w:r>
    </w:p>
    <w:p>
      <w:pPr>
        <w:rPr>
          <w:rFonts w:ascii="微软雅黑" w:hAnsi="微软雅黑" w:eastAsia="微软雅黑"/>
          <w:szCs w:val="21"/>
        </w:rPr>
      </w:pPr>
      <w:r>
        <w:rPr>
          <w:rFonts w:ascii="微软雅黑" w:hAnsi="微软雅黑" w:eastAsia="微软雅黑"/>
          <w:szCs w:val="21"/>
        </w:rPr>
        <w:t>D.具有平民主义思想的知识分子</w:t>
      </w:r>
    </w:p>
    <w:p>
      <w:pPr>
        <w:rPr>
          <w:rFonts w:ascii="微软雅黑" w:hAnsi="微软雅黑" w:eastAsia="微软雅黑"/>
          <w:szCs w:val="21"/>
        </w:rPr>
      </w:pPr>
      <w:r>
        <w:rPr>
          <w:rFonts w:ascii="微软雅黑" w:hAnsi="微软雅黑" w:eastAsia="微软雅黑"/>
          <w:szCs w:val="21"/>
        </w:rPr>
        <w:t>21.20 世纪 20 年代的教育独立思潮，除要求教育经费独立，教育行政独立，教育脱离宗教而独立之外，还要求（）。</w:t>
      </w:r>
    </w:p>
    <w:p>
      <w:pPr>
        <w:rPr>
          <w:rFonts w:ascii="微软雅黑" w:hAnsi="微软雅黑" w:eastAsia="微软雅黑"/>
          <w:szCs w:val="21"/>
        </w:rPr>
      </w:pPr>
      <w:r>
        <w:rPr>
          <w:rFonts w:ascii="微软雅黑" w:hAnsi="微软雅黑" w:eastAsia="微软雅黑"/>
          <w:szCs w:val="21"/>
        </w:rPr>
        <w:t>A.教育立法独立</w:t>
      </w:r>
    </w:p>
    <w:p>
      <w:pPr>
        <w:rPr>
          <w:rFonts w:ascii="微软雅黑" w:hAnsi="微软雅黑" w:eastAsia="微软雅黑"/>
          <w:szCs w:val="21"/>
        </w:rPr>
      </w:pPr>
      <w:r>
        <w:rPr>
          <w:rFonts w:ascii="微软雅黑" w:hAnsi="微软雅黑" w:eastAsia="微软雅黑"/>
          <w:szCs w:val="21"/>
        </w:rPr>
        <w:t>B.教育教学权独立</w:t>
      </w:r>
    </w:p>
    <w:p>
      <w:pPr>
        <w:rPr>
          <w:rFonts w:ascii="微软雅黑" w:hAnsi="微软雅黑" w:eastAsia="微软雅黑"/>
          <w:szCs w:val="21"/>
        </w:rPr>
      </w:pPr>
      <w:r>
        <w:rPr>
          <w:rFonts w:ascii="微软雅黑" w:hAnsi="微软雅黑" w:eastAsia="微软雅黑"/>
          <w:szCs w:val="21"/>
        </w:rPr>
        <w:t>C.教育内容独立</w:t>
      </w:r>
    </w:p>
    <w:p>
      <w:pPr>
        <w:rPr>
          <w:rFonts w:ascii="微软雅黑" w:hAnsi="微软雅黑" w:eastAsia="微软雅黑"/>
          <w:szCs w:val="21"/>
        </w:rPr>
      </w:pPr>
      <w:r>
        <w:rPr>
          <w:rFonts w:ascii="微软雅黑" w:hAnsi="微软雅黑" w:eastAsia="微软雅黑"/>
          <w:szCs w:val="21"/>
        </w:rPr>
        <w:t>D.教育督导独立</w:t>
      </w:r>
    </w:p>
    <w:p>
      <w:pPr>
        <w:rPr>
          <w:rFonts w:ascii="微软雅黑" w:hAnsi="微软雅黑" w:eastAsia="微软雅黑"/>
          <w:szCs w:val="21"/>
        </w:rPr>
      </w:pPr>
      <w:r>
        <w:rPr>
          <w:rFonts w:ascii="微软雅黑" w:hAnsi="微软雅黑" w:eastAsia="微软雅黑"/>
          <w:szCs w:val="21"/>
        </w:rPr>
        <w:t>22.1928 年 5 月，中华民国大学院第一次全国教育会议提出整理《整理中华民国学校系统案》，颁行“戊辰学制”，该学制颁定后进过多次局部的曾该和调整，越来越重视（）。</w:t>
      </w:r>
    </w:p>
    <w:p>
      <w:pPr>
        <w:rPr>
          <w:rFonts w:ascii="微软雅黑" w:hAnsi="微软雅黑" w:eastAsia="微软雅黑"/>
          <w:szCs w:val="21"/>
        </w:rPr>
      </w:pPr>
      <w:r>
        <w:rPr>
          <w:rFonts w:ascii="微软雅黑" w:hAnsi="微软雅黑" w:eastAsia="微软雅黑"/>
          <w:szCs w:val="21"/>
        </w:rPr>
        <w:t>A.乡村教育</w:t>
      </w:r>
    </w:p>
    <w:p>
      <w:pPr>
        <w:rPr>
          <w:rFonts w:ascii="微软雅黑" w:hAnsi="微软雅黑" w:eastAsia="微软雅黑"/>
          <w:szCs w:val="21"/>
        </w:rPr>
      </w:pPr>
      <w:r>
        <w:rPr>
          <w:rFonts w:ascii="微软雅黑" w:hAnsi="微软雅黑" w:eastAsia="微软雅黑"/>
          <w:szCs w:val="21"/>
        </w:rPr>
        <w:t>B.普通教育</w:t>
      </w:r>
    </w:p>
    <w:p>
      <w:pPr>
        <w:rPr>
          <w:rFonts w:ascii="微软雅黑" w:hAnsi="微软雅黑" w:eastAsia="微软雅黑"/>
          <w:szCs w:val="21"/>
        </w:rPr>
      </w:pPr>
      <w:r>
        <w:rPr>
          <w:rFonts w:ascii="微软雅黑" w:hAnsi="微软雅黑" w:eastAsia="微软雅黑"/>
          <w:szCs w:val="21"/>
        </w:rPr>
        <w:t>C.师范教育</w:t>
      </w:r>
    </w:p>
    <w:p>
      <w:pPr>
        <w:rPr>
          <w:rFonts w:ascii="微软雅黑" w:hAnsi="微软雅黑" w:eastAsia="微软雅黑"/>
          <w:szCs w:val="21"/>
        </w:rPr>
      </w:pPr>
      <w:r>
        <w:rPr>
          <w:rFonts w:ascii="微软雅黑" w:hAnsi="微软雅黑" w:eastAsia="微软雅黑"/>
          <w:szCs w:val="21"/>
        </w:rPr>
        <w:t>D.职业教育</w:t>
      </w:r>
    </w:p>
    <w:p>
      <w:pPr>
        <w:rPr>
          <w:rFonts w:ascii="微软雅黑" w:hAnsi="微软雅黑" w:eastAsia="微软雅黑"/>
          <w:szCs w:val="21"/>
        </w:rPr>
      </w:pPr>
      <w:r>
        <w:rPr>
          <w:rFonts w:ascii="微软雅黑" w:hAnsi="微软雅黑" w:eastAsia="微软雅黑"/>
          <w:szCs w:val="21"/>
        </w:rPr>
        <w:t>23.陶行知为了改变农村的教育面貌，探索了乡村教育的新模式，他所提倡的教师培养模式是（）</w:t>
      </w:r>
    </w:p>
    <w:p>
      <w:pPr>
        <w:rPr>
          <w:rFonts w:ascii="微软雅黑" w:hAnsi="微软雅黑" w:eastAsia="微软雅黑"/>
          <w:szCs w:val="21"/>
        </w:rPr>
      </w:pPr>
      <w:r>
        <w:rPr>
          <w:rFonts w:ascii="微软雅黑" w:hAnsi="微软雅黑" w:eastAsia="微软雅黑"/>
          <w:szCs w:val="21"/>
        </w:rPr>
        <w:t>A.艺友制</w:t>
      </w:r>
    </w:p>
    <w:p>
      <w:pPr>
        <w:rPr>
          <w:rFonts w:ascii="微软雅黑" w:hAnsi="微软雅黑" w:eastAsia="微软雅黑"/>
          <w:szCs w:val="21"/>
        </w:rPr>
      </w:pPr>
      <w:r>
        <w:rPr>
          <w:rFonts w:ascii="微软雅黑" w:hAnsi="微软雅黑" w:eastAsia="微软雅黑"/>
          <w:szCs w:val="21"/>
        </w:rPr>
        <w:t>B.小先生制</w:t>
      </w:r>
    </w:p>
    <w:p>
      <w:pPr>
        <w:rPr>
          <w:rFonts w:ascii="微软雅黑" w:hAnsi="微软雅黑" w:eastAsia="微软雅黑"/>
          <w:szCs w:val="21"/>
        </w:rPr>
      </w:pPr>
      <w:r>
        <w:rPr>
          <w:rFonts w:ascii="微软雅黑" w:hAnsi="微软雅黑" w:eastAsia="微软雅黑"/>
          <w:szCs w:val="21"/>
        </w:rPr>
        <w:t>C.学徒制</w:t>
      </w:r>
    </w:p>
    <w:p>
      <w:pPr>
        <w:rPr>
          <w:rFonts w:ascii="微软雅黑" w:hAnsi="微软雅黑" w:eastAsia="微软雅黑"/>
          <w:szCs w:val="21"/>
        </w:rPr>
      </w:pPr>
      <w:r>
        <w:rPr>
          <w:rFonts w:ascii="微软雅黑" w:hAnsi="微软雅黑" w:eastAsia="微软雅黑"/>
          <w:szCs w:val="21"/>
        </w:rPr>
        <w:t>D.实习制</w:t>
      </w:r>
    </w:p>
    <w:p>
      <w:pPr>
        <w:rPr>
          <w:rFonts w:ascii="微软雅黑" w:hAnsi="微软雅黑" w:eastAsia="微软雅黑"/>
          <w:szCs w:val="21"/>
        </w:rPr>
      </w:pPr>
      <w:r>
        <w:rPr>
          <w:rFonts w:ascii="微软雅黑" w:hAnsi="微软雅黑" w:eastAsia="微软雅黑"/>
          <w:szCs w:val="21"/>
        </w:rPr>
        <w:t>24.日本大化革新时期所建立的贵族学校教育制度仿照于中国的（）</w:t>
      </w:r>
    </w:p>
    <w:p>
      <w:pPr>
        <w:rPr>
          <w:rFonts w:ascii="微软雅黑" w:hAnsi="微软雅黑" w:eastAsia="微软雅黑"/>
          <w:szCs w:val="21"/>
        </w:rPr>
      </w:pPr>
      <w:r>
        <w:rPr>
          <w:rFonts w:ascii="微软雅黑" w:hAnsi="微软雅黑" w:eastAsia="微软雅黑"/>
          <w:szCs w:val="21"/>
        </w:rPr>
        <w:t>A.汉代教育制度</w:t>
      </w:r>
    </w:p>
    <w:p>
      <w:pPr>
        <w:rPr>
          <w:rFonts w:ascii="微软雅黑" w:hAnsi="微软雅黑" w:eastAsia="微软雅黑"/>
          <w:szCs w:val="21"/>
        </w:rPr>
      </w:pPr>
      <w:r>
        <w:rPr>
          <w:rFonts w:ascii="微软雅黑" w:hAnsi="微软雅黑" w:eastAsia="微软雅黑"/>
          <w:szCs w:val="21"/>
        </w:rPr>
        <w:t>B.唐代教育制度</w:t>
      </w:r>
    </w:p>
    <w:p>
      <w:pPr>
        <w:rPr>
          <w:rFonts w:ascii="微软雅黑" w:hAnsi="微软雅黑" w:eastAsia="微软雅黑"/>
          <w:szCs w:val="21"/>
        </w:rPr>
      </w:pPr>
      <w:r>
        <w:rPr>
          <w:rFonts w:ascii="微软雅黑" w:hAnsi="微软雅黑" w:eastAsia="微软雅黑"/>
          <w:szCs w:val="21"/>
        </w:rPr>
        <w:t>C.宋代教育制度</w:t>
      </w:r>
    </w:p>
    <w:p>
      <w:pPr>
        <w:rPr>
          <w:rFonts w:ascii="微软雅黑" w:hAnsi="微软雅黑" w:eastAsia="微软雅黑"/>
          <w:szCs w:val="21"/>
        </w:rPr>
      </w:pPr>
      <w:r>
        <w:rPr>
          <w:rFonts w:ascii="微软雅黑" w:hAnsi="微软雅黑" w:eastAsia="微软雅黑"/>
          <w:szCs w:val="21"/>
        </w:rPr>
        <w:t>D.元代教育制度</w:t>
      </w:r>
    </w:p>
    <w:p>
      <w:pPr>
        <w:rPr>
          <w:rFonts w:ascii="微软雅黑" w:hAnsi="微软雅黑" w:eastAsia="微软雅黑"/>
          <w:szCs w:val="21"/>
        </w:rPr>
      </w:pPr>
      <w:r>
        <w:rPr>
          <w:rFonts w:ascii="微软雅黑" w:hAnsi="微软雅黑" w:eastAsia="微软雅黑"/>
          <w:szCs w:val="21"/>
        </w:rPr>
        <w:t>25. 在古希腊罗马教育中，雅典教育与斯巴达教育、古罗马教育的主要区别是（）</w:t>
      </w:r>
    </w:p>
    <w:p>
      <w:pPr>
        <w:rPr>
          <w:rFonts w:ascii="微软雅黑" w:hAnsi="微软雅黑" w:eastAsia="微软雅黑"/>
          <w:szCs w:val="21"/>
        </w:rPr>
      </w:pPr>
      <w:r>
        <w:rPr>
          <w:rFonts w:ascii="微软雅黑" w:hAnsi="微软雅黑" w:eastAsia="微软雅黑"/>
          <w:szCs w:val="21"/>
        </w:rPr>
        <w:t>A.重视军事教育</w:t>
      </w:r>
    </w:p>
    <w:p>
      <w:pPr>
        <w:rPr>
          <w:rFonts w:ascii="微软雅黑" w:hAnsi="微软雅黑" w:eastAsia="微软雅黑"/>
          <w:szCs w:val="21"/>
        </w:rPr>
      </w:pPr>
      <w:r>
        <w:rPr>
          <w:rFonts w:ascii="微软雅黑" w:hAnsi="微软雅黑" w:eastAsia="微软雅黑"/>
          <w:szCs w:val="21"/>
        </w:rPr>
        <w:t>B.重视女子教育</w:t>
      </w:r>
    </w:p>
    <w:p>
      <w:pPr>
        <w:rPr>
          <w:rFonts w:ascii="微软雅黑" w:hAnsi="微软雅黑" w:eastAsia="微软雅黑"/>
          <w:szCs w:val="21"/>
        </w:rPr>
      </w:pPr>
      <w:r>
        <w:rPr>
          <w:rFonts w:ascii="微软雅黑" w:hAnsi="微软雅黑" w:eastAsia="微软雅黑"/>
          <w:szCs w:val="21"/>
        </w:rPr>
        <w:t>C.倡导身心和谐发展教育</w:t>
      </w:r>
    </w:p>
    <w:p>
      <w:pPr>
        <w:rPr>
          <w:rFonts w:ascii="微软雅黑" w:hAnsi="微软雅黑" w:eastAsia="微软雅黑"/>
          <w:szCs w:val="21"/>
        </w:rPr>
      </w:pPr>
      <w:r>
        <w:rPr>
          <w:rFonts w:ascii="微软雅黑" w:hAnsi="微软雅黑" w:eastAsia="微软雅黑"/>
          <w:szCs w:val="21"/>
        </w:rPr>
        <w:t>D.加强国家对教育的控制</w:t>
      </w:r>
    </w:p>
    <w:p>
      <w:pPr>
        <w:rPr>
          <w:rFonts w:ascii="微软雅黑" w:hAnsi="微软雅黑" w:eastAsia="微软雅黑"/>
          <w:szCs w:val="21"/>
        </w:rPr>
      </w:pPr>
      <w:r>
        <w:rPr>
          <w:rFonts w:ascii="微软雅黑" w:hAnsi="微软雅黑" w:eastAsia="微软雅黑"/>
          <w:szCs w:val="21"/>
        </w:rPr>
        <w:t>26.下列表述中，体现洛克绅士教育主张的是（）</w:t>
      </w:r>
    </w:p>
    <w:p>
      <w:pPr>
        <w:rPr>
          <w:rFonts w:ascii="微软雅黑" w:hAnsi="微软雅黑" w:eastAsia="微软雅黑"/>
          <w:szCs w:val="21"/>
        </w:rPr>
      </w:pPr>
      <w:r>
        <w:rPr>
          <w:rFonts w:ascii="微软雅黑" w:hAnsi="微软雅黑" w:eastAsia="微软雅黑"/>
          <w:szCs w:val="21"/>
        </w:rPr>
        <w:t>A.健康之精神寓于健康之身体</w:t>
      </w:r>
    </w:p>
    <w:p>
      <w:pPr>
        <w:rPr>
          <w:rFonts w:ascii="微软雅黑" w:hAnsi="微软雅黑" w:eastAsia="微软雅黑"/>
          <w:szCs w:val="21"/>
        </w:rPr>
      </w:pPr>
      <w:r>
        <w:rPr>
          <w:rFonts w:ascii="微软雅黑" w:hAnsi="微软雅黑" w:eastAsia="微软雅黑"/>
          <w:szCs w:val="21"/>
        </w:rPr>
        <w:t>B.身体健康重于精神健康</w:t>
      </w:r>
    </w:p>
    <w:p>
      <w:pPr>
        <w:rPr>
          <w:rFonts w:ascii="微软雅黑" w:hAnsi="微软雅黑" w:eastAsia="微软雅黑"/>
          <w:szCs w:val="21"/>
        </w:rPr>
      </w:pPr>
      <w:r>
        <w:rPr>
          <w:rFonts w:ascii="微软雅黑" w:hAnsi="微软雅黑" w:eastAsia="微软雅黑"/>
          <w:szCs w:val="21"/>
        </w:rPr>
        <w:t>C.精神健康重于身体健康</w:t>
      </w:r>
    </w:p>
    <w:p>
      <w:pPr>
        <w:rPr>
          <w:rFonts w:ascii="微软雅黑" w:hAnsi="微软雅黑" w:eastAsia="微软雅黑"/>
          <w:szCs w:val="21"/>
        </w:rPr>
      </w:pPr>
      <w:r>
        <w:rPr>
          <w:rFonts w:ascii="微软雅黑" w:hAnsi="微软雅黑" w:eastAsia="微软雅黑"/>
          <w:szCs w:val="21"/>
        </w:rPr>
        <w:t>D.禁欲与惩罚可以促进精神健康</w:t>
      </w:r>
    </w:p>
    <w:p>
      <w:pPr>
        <w:rPr>
          <w:rFonts w:ascii="微软雅黑" w:hAnsi="微软雅黑" w:eastAsia="微软雅黑"/>
          <w:szCs w:val="21"/>
        </w:rPr>
      </w:pPr>
      <w:r>
        <w:rPr>
          <w:rFonts w:ascii="微软雅黑" w:hAnsi="微软雅黑" w:eastAsia="微软雅黑"/>
          <w:szCs w:val="21"/>
        </w:rPr>
        <w:t>27.赫尔巴特教育过程分别为相互联系，前后衔接的三个部分，即（</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A.统觉，教学和训育</w:t>
      </w:r>
    </w:p>
    <w:p>
      <w:pPr>
        <w:rPr>
          <w:rFonts w:ascii="微软雅黑" w:hAnsi="微软雅黑" w:eastAsia="微软雅黑"/>
          <w:szCs w:val="21"/>
        </w:rPr>
      </w:pPr>
      <w:r>
        <w:rPr>
          <w:rFonts w:ascii="微软雅黑" w:hAnsi="微软雅黑" w:eastAsia="微软雅黑"/>
          <w:szCs w:val="21"/>
        </w:rPr>
        <w:t>B.兴趣，教学和训育</w:t>
      </w:r>
    </w:p>
    <w:p>
      <w:pPr>
        <w:rPr>
          <w:rFonts w:ascii="微软雅黑" w:hAnsi="微软雅黑" w:eastAsia="微软雅黑"/>
          <w:szCs w:val="21"/>
        </w:rPr>
      </w:pPr>
      <w:r>
        <w:rPr>
          <w:rFonts w:ascii="微软雅黑" w:hAnsi="微软雅黑" w:eastAsia="微软雅黑"/>
          <w:szCs w:val="21"/>
        </w:rPr>
        <w:t>C.联想，教学和训育</w:t>
      </w:r>
    </w:p>
    <w:p>
      <w:pPr>
        <w:rPr>
          <w:rFonts w:ascii="微软雅黑" w:hAnsi="微软雅黑" w:eastAsia="微软雅黑"/>
          <w:szCs w:val="21"/>
        </w:rPr>
      </w:pPr>
      <w:r>
        <w:rPr>
          <w:rFonts w:ascii="微软雅黑" w:hAnsi="微软雅黑" w:eastAsia="微软雅黑"/>
          <w:szCs w:val="21"/>
        </w:rPr>
        <w:t>D.管理，教学和训育</w:t>
      </w:r>
    </w:p>
    <w:p>
      <w:pPr>
        <w:rPr>
          <w:rFonts w:ascii="微软雅黑" w:hAnsi="微软雅黑" w:eastAsia="微软雅黑"/>
          <w:szCs w:val="21"/>
        </w:rPr>
      </w:pPr>
      <w:r>
        <w:rPr>
          <w:rFonts w:ascii="微软雅黑" w:hAnsi="微软雅黑" w:eastAsia="微软雅黑"/>
          <w:szCs w:val="21"/>
        </w:rPr>
        <w:t>28.19 世纪德国教育家洪堡推动新大学运动，制造了柏林大学办学模式，为大学增添了</w:t>
      </w:r>
      <w:r>
        <w:rPr>
          <w:rFonts w:hint="eastAsia" w:ascii="微软雅黑" w:hAnsi="微软雅黑" w:eastAsia="微软雅黑"/>
          <w:szCs w:val="21"/>
        </w:rPr>
        <w:t>（  ）</w:t>
      </w:r>
    </w:p>
    <w:p>
      <w:pPr>
        <w:rPr>
          <w:rFonts w:ascii="微软雅黑" w:hAnsi="微软雅黑" w:eastAsia="微软雅黑"/>
          <w:szCs w:val="21"/>
        </w:rPr>
      </w:pPr>
      <w:r>
        <w:rPr>
          <w:rFonts w:ascii="微软雅黑" w:hAnsi="微软雅黑" w:eastAsia="微软雅黑"/>
          <w:szCs w:val="21"/>
        </w:rPr>
        <w:t>A.人才培养功能</w:t>
      </w:r>
    </w:p>
    <w:p>
      <w:pPr>
        <w:rPr>
          <w:rFonts w:ascii="微软雅黑" w:hAnsi="微软雅黑" w:eastAsia="微软雅黑"/>
          <w:szCs w:val="21"/>
        </w:rPr>
      </w:pPr>
      <w:r>
        <w:rPr>
          <w:rFonts w:ascii="微软雅黑" w:hAnsi="微软雅黑" w:eastAsia="微软雅黑"/>
          <w:szCs w:val="21"/>
        </w:rPr>
        <w:t>B.科学研究功能</w:t>
      </w:r>
    </w:p>
    <w:p>
      <w:pPr>
        <w:rPr>
          <w:rFonts w:ascii="微软雅黑" w:hAnsi="微软雅黑" w:eastAsia="微软雅黑"/>
          <w:szCs w:val="21"/>
        </w:rPr>
      </w:pPr>
      <w:r>
        <w:rPr>
          <w:rFonts w:ascii="微软雅黑" w:hAnsi="微软雅黑" w:eastAsia="微软雅黑"/>
          <w:szCs w:val="21"/>
        </w:rPr>
        <w:t>C.社会服务功能</w:t>
      </w:r>
    </w:p>
    <w:p>
      <w:pPr>
        <w:rPr>
          <w:rFonts w:ascii="微软雅黑" w:hAnsi="微软雅黑" w:eastAsia="微软雅黑"/>
          <w:szCs w:val="21"/>
        </w:rPr>
      </w:pPr>
      <w:r>
        <w:rPr>
          <w:rFonts w:ascii="微软雅黑" w:hAnsi="微软雅黑" w:eastAsia="微软雅黑"/>
          <w:szCs w:val="21"/>
        </w:rPr>
        <w:t>D.文化传播功能</w:t>
      </w:r>
    </w:p>
    <w:p>
      <w:pPr>
        <w:rPr>
          <w:rFonts w:ascii="微软雅黑" w:hAnsi="微软雅黑" w:eastAsia="微软雅黑"/>
          <w:szCs w:val="21"/>
        </w:rPr>
      </w:pPr>
      <w:r>
        <w:rPr>
          <w:rFonts w:ascii="微软雅黑" w:hAnsi="微软雅黑" w:eastAsia="微软雅黑"/>
          <w:szCs w:val="21"/>
        </w:rPr>
        <w:t>29.西方在近现代教育发展中逐渐形成了不同类型的教育行政管理体制，其中以地方教育当局为主体、中央教育行政机构与地方教育相结合的教育行政领导体制形成于（）。</w:t>
      </w:r>
    </w:p>
    <w:p>
      <w:pPr>
        <w:rPr>
          <w:rFonts w:ascii="微软雅黑" w:hAnsi="微软雅黑" w:eastAsia="微软雅黑"/>
          <w:szCs w:val="21"/>
        </w:rPr>
      </w:pPr>
      <w:r>
        <w:rPr>
          <w:rFonts w:ascii="微软雅黑" w:hAnsi="微软雅黑" w:eastAsia="微软雅黑"/>
          <w:szCs w:val="21"/>
        </w:rPr>
        <w:t>A.英国</w:t>
      </w:r>
    </w:p>
    <w:p>
      <w:pPr>
        <w:rPr>
          <w:rFonts w:ascii="微软雅黑" w:hAnsi="微软雅黑" w:eastAsia="微软雅黑"/>
          <w:szCs w:val="21"/>
        </w:rPr>
      </w:pPr>
      <w:r>
        <w:rPr>
          <w:rFonts w:ascii="微软雅黑" w:hAnsi="微软雅黑" w:eastAsia="微软雅黑"/>
          <w:szCs w:val="21"/>
        </w:rPr>
        <w:t>B.法国</w:t>
      </w:r>
    </w:p>
    <w:p>
      <w:pPr>
        <w:rPr>
          <w:rFonts w:ascii="微软雅黑" w:hAnsi="微软雅黑" w:eastAsia="微软雅黑"/>
          <w:szCs w:val="21"/>
        </w:rPr>
      </w:pPr>
      <w:r>
        <w:rPr>
          <w:rFonts w:ascii="微软雅黑" w:hAnsi="微软雅黑" w:eastAsia="微软雅黑"/>
          <w:szCs w:val="21"/>
        </w:rPr>
        <w:t>C.美国</w:t>
      </w:r>
    </w:p>
    <w:p>
      <w:pPr>
        <w:rPr>
          <w:rFonts w:ascii="微软雅黑" w:hAnsi="微软雅黑" w:eastAsia="微软雅黑"/>
          <w:szCs w:val="21"/>
        </w:rPr>
      </w:pPr>
      <w:r>
        <w:rPr>
          <w:rFonts w:ascii="微软雅黑" w:hAnsi="微软雅黑" w:eastAsia="微软雅黑"/>
          <w:szCs w:val="21"/>
        </w:rPr>
        <w:t>D.德国</w:t>
      </w:r>
    </w:p>
    <w:p>
      <w:pPr>
        <w:rPr>
          <w:rFonts w:ascii="微软雅黑" w:hAnsi="微软雅黑" w:eastAsia="微软雅黑"/>
          <w:szCs w:val="21"/>
        </w:rPr>
      </w:pPr>
      <w:r>
        <w:rPr>
          <w:rFonts w:ascii="微软雅黑" w:hAnsi="微软雅黑" w:eastAsia="微软雅黑"/>
          <w:szCs w:val="21"/>
        </w:rPr>
        <w:t>30.“教育即生活”是杜威教育本质论的基本观点之一，其主要含义是（）。</w:t>
      </w:r>
    </w:p>
    <w:p>
      <w:pPr>
        <w:rPr>
          <w:rFonts w:ascii="微软雅黑" w:hAnsi="微软雅黑" w:eastAsia="微软雅黑"/>
          <w:szCs w:val="21"/>
        </w:rPr>
      </w:pPr>
      <w:r>
        <w:rPr>
          <w:rFonts w:ascii="微软雅黑" w:hAnsi="微软雅黑" w:eastAsia="微软雅黑"/>
          <w:szCs w:val="21"/>
        </w:rPr>
        <w:t>A.教育是未来生活的预备，而不是儿童生活的过程</w:t>
      </w:r>
    </w:p>
    <w:p>
      <w:pPr>
        <w:rPr>
          <w:rFonts w:ascii="微软雅黑" w:hAnsi="微软雅黑" w:eastAsia="微软雅黑"/>
          <w:szCs w:val="21"/>
        </w:rPr>
      </w:pPr>
      <w:r>
        <w:rPr>
          <w:rFonts w:ascii="微软雅黑" w:hAnsi="微软雅黑" w:eastAsia="微软雅黑"/>
          <w:szCs w:val="21"/>
        </w:rPr>
        <w:t>B.教育不是未来生活的预备，而是儿童生活的过程</w:t>
      </w:r>
    </w:p>
    <w:p>
      <w:pPr>
        <w:rPr>
          <w:rFonts w:ascii="微软雅黑" w:hAnsi="微软雅黑" w:eastAsia="微软雅黑"/>
          <w:szCs w:val="21"/>
        </w:rPr>
      </w:pPr>
      <w:r>
        <w:rPr>
          <w:rFonts w:ascii="微软雅黑" w:hAnsi="微软雅黑" w:eastAsia="微软雅黑"/>
          <w:szCs w:val="21"/>
        </w:rPr>
        <w:t>C.教育是学校的生活，而不是儿童的生活</w:t>
      </w:r>
    </w:p>
    <w:p>
      <w:pPr>
        <w:rPr>
          <w:rFonts w:ascii="微软雅黑" w:hAnsi="微软雅黑" w:eastAsia="微软雅黑"/>
          <w:szCs w:val="21"/>
        </w:rPr>
      </w:pPr>
      <w:r>
        <w:rPr>
          <w:rFonts w:ascii="微软雅黑" w:hAnsi="微软雅黑" w:eastAsia="微软雅黑"/>
          <w:szCs w:val="21"/>
        </w:rPr>
        <w:t>D.教育不是学校的生活，而是儿童的生活</w:t>
      </w:r>
    </w:p>
    <w:p>
      <w:pPr>
        <w:rPr>
          <w:rFonts w:ascii="微软雅黑" w:hAnsi="微软雅黑" w:eastAsia="微软雅黑"/>
          <w:szCs w:val="21"/>
        </w:rPr>
      </w:pPr>
      <w:r>
        <w:rPr>
          <w:rFonts w:ascii="微软雅黑" w:hAnsi="微软雅黑" w:eastAsia="微软雅黑"/>
          <w:szCs w:val="21"/>
        </w:rPr>
        <w:t>31.20 世纪五六十年代，苏联教育理论界开展了一系列关于教育与发展的教育实验，形成了实验教学论体系，其代表人物是（</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A.马卡连柯</w:t>
      </w:r>
    </w:p>
    <w:p>
      <w:pPr>
        <w:rPr>
          <w:rFonts w:ascii="微软雅黑" w:hAnsi="微软雅黑" w:eastAsia="微软雅黑"/>
          <w:szCs w:val="21"/>
        </w:rPr>
      </w:pPr>
      <w:r>
        <w:rPr>
          <w:rFonts w:ascii="微软雅黑" w:hAnsi="微软雅黑" w:eastAsia="微软雅黑"/>
          <w:szCs w:val="21"/>
        </w:rPr>
        <w:t>B.赞科夫</w:t>
      </w:r>
    </w:p>
    <w:p>
      <w:pPr>
        <w:rPr>
          <w:rFonts w:ascii="微软雅黑" w:hAnsi="微软雅黑" w:eastAsia="微软雅黑"/>
          <w:szCs w:val="21"/>
        </w:rPr>
      </w:pPr>
      <w:r>
        <w:rPr>
          <w:rFonts w:ascii="微软雅黑" w:hAnsi="微软雅黑" w:eastAsia="微软雅黑"/>
          <w:szCs w:val="21"/>
        </w:rPr>
        <w:t>C.巴班斯基</w:t>
      </w:r>
    </w:p>
    <w:p>
      <w:pPr>
        <w:rPr>
          <w:rFonts w:ascii="微软雅黑" w:hAnsi="微软雅黑" w:eastAsia="微软雅黑"/>
          <w:szCs w:val="21"/>
        </w:rPr>
      </w:pPr>
      <w:r>
        <w:rPr>
          <w:rFonts w:ascii="微软雅黑" w:hAnsi="微软雅黑" w:eastAsia="微软雅黑"/>
          <w:szCs w:val="21"/>
        </w:rPr>
        <w:t>D.苏霍姆林斯基</w:t>
      </w:r>
    </w:p>
    <w:p>
      <w:pPr>
        <w:rPr>
          <w:rFonts w:ascii="微软雅黑" w:hAnsi="微软雅黑" w:eastAsia="微软雅黑"/>
          <w:szCs w:val="21"/>
        </w:rPr>
      </w:pPr>
      <w:r>
        <w:rPr>
          <w:rFonts w:ascii="微软雅黑" w:hAnsi="微软雅黑" w:eastAsia="微软雅黑"/>
          <w:szCs w:val="21"/>
        </w:rPr>
        <w:t>32.20 世纪 60 年代英国开始改革以文法中学、技术中学、现代中学为主体的“三分制” 中等教育体系，试图消除不同类型学校的学生在就业和升学方面的不平等，大力推动建立（）。</w:t>
      </w:r>
    </w:p>
    <w:p>
      <w:pPr>
        <w:rPr>
          <w:rFonts w:ascii="微软雅黑" w:hAnsi="微软雅黑" w:eastAsia="微软雅黑"/>
          <w:szCs w:val="21"/>
        </w:rPr>
      </w:pPr>
      <w:r>
        <w:rPr>
          <w:rFonts w:ascii="微软雅黑" w:hAnsi="微软雅黑" w:eastAsia="微软雅黑"/>
          <w:szCs w:val="21"/>
        </w:rPr>
        <w:t>A.统一学校</w:t>
      </w:r>
    </w:p>
    <w:p>
      <w:pPr>
        <w:rPr>
          <w:rFonts w:ascii="微软雅黑" w:hAnsi="微软雅黑" w:eastAsia="微软雅黑"/>
          <w:szCs w:val="21"/>
        </w:rPr>
      </w:pPr>
      <w:r>
        <w:rPr>
          <w:rFonts w:ascii="微软雅黑" w:hAnsi="微软雅黑" w:eastAsia="微软雅黑"/>
          <w:szCs w:val="21"/>
        </w:rPr>
        <w:t>B.国立中学</w:t>
      </w:r>
    </w:p>
    <w:p>
      <w:pPr>
        <w:rPr>
          <w:rFonts w:ascii="微软雅黑" w:hAnsi="微软雅黑" w:eastAsia="微软雅黑"/>
          <w:szCs w:val="21"/>
        </w:rPr>
      </w:pPr>
      <w:r>
        <w:rPr>
          <w:rFonts w:ascii="微软雅黑" w:hAnsi="微软雅黑" w:eastAsia="微软雅黑"/>
          <w:szCs w:val="21"/>
        </w:rPr>
        <w:t>C.中间学校</w:t>
      </w:r>
    </w:p>
    <w:p>
      <w:pPr>
        <w:rPr>
          <w:rFonts w:ascii="微软雅黑" w:hAnsi="微软雅黑" w:eastAsia="微软雅黑"/>
          <w:szCs w:val="21"/>
        </w:rPr>
      </w:pPr>
      <w:r>
        <w:rPr>
          <w:rFonts w:ascii="微软雅黑" w:hAnsi="微软雅黑" w:eastAsia="微软雅黑"/>
          <w:szCs w:val="21"/>
        </w:rPr>
        <w:t>D.综合中学</w:t>
      </w:r>
    </w:p>
    <w:p>
      <w:pPr>
        <w:rPr>
          <w:rFonts w:ascii="微软雅黑" w:hAnsi="微软雅黑" w:eastAsia="微软雅黑"/>
          <w:szCs w:val="21"/>
        </w:rPr>
      </w:pPr>
      <w:r>
        <w:rPr>
          <w:rFonts w:ascii="微软雅黑" w:hAnsi="微软雅黑" w:eastAsia="微软雅黑"/>
          <w:szCs w:val="21"/>
        </w:rPr>
        <w:t>33.1959 年，美国科学院召开了改进中小学自然科学教育的会议，从而掀起 60 年代以加强基础学科教学、编写新教材、注重学科概念与体系为核心的课程改革运动，这场运动所体现的教育思潮是（）。</w:t>
      </w:r>
    </w:p>
    <w:p>
      <w:pPr>
        <w:rPr>
          <w:rFonts w:ascii="微软雅黑" w:hAnsi="微软雅黑" w:eastAsia="微软雅黑"/>
          <w:szCs w:val="21"/>
        </w:rPr>
      </w:pPr>
      <w:r>
        <w:rPr>
          <w:rFonts w:ascii="微软雅黑" w:hAnsi="微软雅黑" w:eastAsia="微软雅黑"/>
          <w:szCs w:val="21"/>
        </w:rPr>
        <w:t>A.改造主义教育</w:t>
      </w:r>
    </w:p>
    <w:p>
      <w:pPr>
        <w:rPr>
          <w:rFonts w:ascii="微软雅黑" w:hAnsi="微软雅黑" w:eastAsia="微软雅黑"/>
          <w:szCs w:val="21"/>
        </w:rPr>
      </w:pPr>
      <w:r>
        <w:rPr>
          <w:rFonts w:ascii="微软雅黑" w:hAnsi="微软雅黑" w:eastAsia="微软雅黑"/>
          <w:szCs w:val="21"/>
        </w:rPr>
        <w:t>B.要素主义教育</w:t>
      </w:r>
    </w:p>
    <w:p>
      <w:pPr>
        <w:rPr>
          <w:rFonts w:ascii="微软雅黑" w:hAnsi="微软雅黑" w:eastAsia="微软雅黑"/>
          <w:szCs w:val="21"/>
        </w:rPr>
      </w:pPr>
      <w:r>
        <w:rPr>
          <w:rFonts w:ascii="微软雅黑" w:hAnsi="微软雅黑" w:eastAsia="微软雅黑"/>
          <w:szCs w:val="21"/>
        </w:rPr>
        <w:t>C.结构主义教育</w:t>
      </w:r>
    </w:p>
    <w:p>
      <w:pPr>
        <w:rPr>
          <w:rFonts w:ascii="微软雅黑" w:hAnsi="微软雅黑" w:eastAsia="微软雅黑"/>
          <w:szCs w:val="21"/>
        </w:rPr>
      </w:pPr>
      <w:r>
        <w:rPr>
          <w:rFonts w:ascii="微软雅黑" w:hAnsi="微软雅黑" w:eastAsia="微软雅黑"/>
          <w:szCs w:val="21"/>
        </w:rPr>
        <w:t>D.永恒主义教育</w:t>
      </w:r>
    </w:p>
    <w:p>
      <w:pPr>
        <w:rPr>
          <w:rFonts w:ascii="微软雅黑" w:hAnsi="微软雅黑" w:eastAsia="微软雅黑"/>
          <w:szCs w:val="21"/>
        </w:rPr>
      </w:pPr>
      <w:r>
        <w:rPr>
          <w:rFonts w:ascii="微软雅黑" w:hAnsi="微软雅黑" w:eastAsia="微软雅黑"/>
          <w:szCs w:val="21"/>
        </w:rPr>
        <w:t>34.根据马斯洛的需要层次理论，下列选项属于缺失性需要的是（）。</w:t>
      </w:r>
    </w:p>
    <w:p>
      <w:pPr>
        <w:rPr>
          <w:rFonts w:ascii="微软雅黑" w:hAnsi="微软雅黑" w:eastAsia="微软雅黑"/>
          <w:szCs w:val="21"/>
        </w:rPr>
      </w:pPr>
      <w:r>
        <w:rPr>
          <w:rFonts w:ascii="微软雅黑" w:hAnsi="微软雅黑" w:eastAsia="微软雅黑"/>
          <w:szCs w:val="21"/>
        </w:rPr>
        <w:t>A.自我实现的需要</w:t>
      </w:r>
    </w:p>
    <w:p>
      <w:pPr>
        <w:rPr>
          <w:rFonts w:ascii="微软雅黑" w:hAnsi="微软雅黑" w:eastAsia="微软雅黑"/>
          <w:szCs w:val="21"/>
        </w:rPr>
      </w:pPr>
      <w:r>
        <w:rPr>
          <w:rFonts w:ascii="微软雅黑" w:hAnsi="微软雅黑" w:eastAsia="微软雅黑"/>
          <w:szCs w:val="21"/>
        </w:rPr>
        <w:t>B.自尊的需要</w:t>
      </w:r>
    </w:p>
    <w:p>
      <w:pPr>
        <w:rPr>
          <w:rFonts w:ascii="微软雅黑" w:hAnsi="微软雅黑" w:eastAsia="微软雅黑"/>
          <w:szCs w:val="21"/>
        </w:rPr>
      </w:pPr>
      <w:r>
        <w:rPr>
          <w:rFonts w:ascii="微软雅黑" w:hAnsi="微软雅黑" w:eastAsia="微软雅黑"/>
          <w:szCs w:val="21"/>
        </w:rPr>
        <w:t>C.认知的需要</w:t>
      </w:r>
    </w:p>
    <w:p>
      <w:pPr>
        <w:rPr>
          <w:rFonts w:ascii="微软雅黑" w:hAnsi="微软雅黑" w:eastAsia="微软雅黑"/>
          <w:szCs w:val="21"/>
        </w:rPr>
      </w:pPr>
      <w:r>
        <w:rPr>
          <w:rFonts w:ascii="微软雅黑" w:hAnsi="微软雅黑" w:eastAsia="微软雅黑"/>
          <w:szCs w:val="21"/>
        </w:rPr>
        <w:t>D.审美的需要</w:t>
      </w:r>
    </w:p>
    <w:p>
      <w:pPr>
        <w:rPr>
          <w:rFonts w:ascii="微软雅黑" w:hAnsi="微软雅黑" w:eastAsia="微软雅黑"/>
          <w:szCs w:val="21"/>
        </w:rPr>
      </w:pPr>
      <w:r>
        <w:rPr>
          <w:rFonts w:ascii="微软雅黑" w:hAnsi="微软雅黑" w:eastAsia="微软雅黑"/>
          <w:szCs w:val="21"/>
        </w:rPr>
        <w:t>35.学习单词 basket（筐子）有助于学习 basketball（篮球）。这里所产生的迁移是（）。</w:t>
      </w:r>
    </w:p>
    <w:p>
      <w:pPr>
        <w:rPr>
          <w:rFonts w:ascii="微软雅黑" w:hAnsi="微软雅黑" w:eastAsia="微软雅黑"/>
          <w:szCs w:val="21"/>
        </w:rPr>
      </w:pPr>
      <w:r>
        <w:rPr>
          <w:rFonts w:ascii="微软雅黑" w:hAnsi="微软雅黑" w:eastAsia="微软雅黑"/>
          <w:szCs w:val="21"/>
        </w:rPr>
        <w:t>A.顺应性迁移</w:t>
      </w:r>
    </w:p>
    <w:p>
      <w:pPr>
        <w:rPr>
          <w:rFonts w:ascii="微软雅黑" w:hAnsi="微软雅黑" w:eastAsia="微软雅黑"/>
          <w:szCs w:val="21"/>
        </w:rPr>
      </w:pPr>
      <w:r>
        <w:rPr>
          <w:rFonts w:ascii="微软雅黑" w:hAnsi="微软雅黑" w:eastAsia="微软雅黑"/>
          <w:szCs w:val="21"/>
        </w:rPr>
        <w:t>B.低路迁移</w:t>
      </w:r>
    </w:p>
    <w:p>
      <w:pPr>
        <w:rPr>
          <w:rFonts w:ascii="微软雅黑" w:hAnsi="微软雅黑" w:eastAsia="微软雅黑"/>
          <w:szCs w:val="21"/>
        </w:rPr>
      </w:pPr>
      <w:r>
        <w:rPr>
          <w:rFonts w:ascii="微软雅黑" w:hAnsi="微软雅黑" w:eastAsia="微软雅黑"/>
          <w:szCs w:val="21"/>
        </w:rPr>
        <w:t>C.水平迁移</w:t>
      </w:r>
    </w:p>
    <w:p>
      <w:pPr>
        <w:rPr>
          <w:rFonts w:ascii="微软雅黑" w:hAnsi="微软雅黑" w:eastAsia="微软雅黑"/>
          <w:szCs w:val="21"/>
        </w:rPr>
      </w:pPr>
      <w:r>
        <w:rPr>
          <w:rFonts w:ascii="微软雅黑" w:hAnsi="微软雅黑" w:eastAsia="微软雅黑"/>
          <w:szCs w:val="21"/>
        </w:rPr>
        <w:t>D.特殊迁移</w:t>
      </w:r>
    </w:p>
    <w:p>
      <w:pPr>
        <w:rPr>
          <w:rFonts w:ascii="微软雅黑" w:hAnsi="微软雅黑" w:eastAsia="微软雅黑"/>
          <w:szCs w:val="21"/>
        </w:rPr>
      </w:pPr>
      <w:r>
        <w:rPr>
          <w:rFonts w:ascii="微软雅黑" w:hAnsi="微软雅黑" w:eastAsia="微软雅黑"/>
          <w:szCs w:val="21"/>
        </w:rPr>
        <w:t>36.下列尚未发生学习的现象是（）。</w:t>
      </w:r>
    </w:p>
    <w:p>
      <w:pPr>
        <w:rPr>
          <w:rFonts w:ascii="微软雅黑" w:hAnsi="微软雅黑" w:eastAsia="微软雅黑"/>
          <w:szCs w:val="21"/>
        </w:rPr>
      </w:pPr>
      <w:r>
        <w:rPr>
          <w:rFonts w:ascii="微软雅黑" w:hAnsi="微软雅黑" w:eastAsia="微软雅黑"/>
          <w:szCs w:val="21"/>
        </w:rPr>
        <w:t>A.杯弓蛇影</w:t>
      </w:r>
    </w:p>
    <w:p>
      <w:pPr>
        <w:rPr>
          <w:rFonts w:ascii="微软雅黑" w:hAnsi="微软雅黑" w:eastAsia="微软雅黑"/>
          <w:szCs w:val="21"/>
        </w:rPr>
      </w:pPr>
      <w:r>
        <w:rPr>
          <w:rFonts w:ascii="微软雅黑" w:hAnsi="微软雅黑" w:eastAsia="微软雅黑"/>
          <w:szCs w:val="21"/>
        </w:rPr>
        <w:t>B.蜜蜂采蜜</w:t>
      </w:r>
    </w:p>
    <w:p>
      <w:pPr>
        <w:rPr>
          <w:rFonts w:ascii="微软雅黑" w:hAnsi="微软雅黑" w:eastAsia="微软雅黑"/>
          <w:szCs w:val="21"/>
        </w:rPr>
      </w:pPr>
      <w:r>
        <w:rPr>
          <w:rFonts w:ascii="微软雅黑" w:hAnsi="微软雅黑" w:eastAsia="微软雅黑"/>
          <w:szCs w:val="21"/>
        </w:rPr>
        <w:t>C.望梅止渴</w:t>
      </w:r>
    </w:p>
    <w:p>
      <w:pPr>
        <w:rPr>
          <w:rFonts w:ascii="微软雅黑" w:hAnsi="微软雅黑" w:eastAsia="微软雅黑"/>
          <w:szCs w:val="21"/>
        </w:rPr>
      </w:pPr>
      <w:r>
        <w:rPr>
          <w:rFonts w:ascii="微软雅黑" w:hAnsi="微软雅黑" w:eastAsia="微软雅黑"/>
          <w:szCs w:val="21"/>
        </w:rPr>
        <w:t>D.老马识途</w:t>
      </w:r>
    </w:p>
    <w:p>
      <w:pPr>
        <w:rPr>
          <w:rFonts w:ascii="微软雅黑" w:hAnsi="微软雅黑" w:eastAsia="微软雅黑"/>
          <w:szCs w:val="21"/>
        </w:rPr>
      </w:pPr>
      <w:r>
        <w:rPr>
          <w:rFonts w:ascii="微软雅黑" w:hAnsi="微软雅黑" w:eastAsia="微软雅黑"/>
          <w:szCs w:val="21"/>
        </w:rPr>
        <w:t>37.某学生做作业时，常常依据身边老师的面部表情来判断自己做题的对错并迅速更改答 案。这位学生的认知风格很可能属于（）。</w:t>
      </w:r>
    </w:p>
    <w:p>
      <w:pPr>
        <w:rPr>
          <w:rFonts w:ascii="微软雅黑" w:hAnsi="微软雅黑" w:eastAsia="微软雅黑"/>
          <w:szCs w:val="21"/>
        </w:rPr>
      </w:pPr>
      <w:r>
        <w:rPr>
          <w:rFonts w:ascii="微软雅黑" w:hAnsi="微软雅黑" w:eastAsia="微软雅黑"/>
          <w:szCs w:val="21"/>
        </w:rPr>
        <w:t>A.场依存型</w:t>
      </w:r>
    </w:p>
    <w:p>
      <w:pPr>
        <w:rPr>
          <w:rFonts w:ascii="微软雅黑" w:hAnsi="微软雅黑" w:eastAsia="微软雅黑"/>
          <w:szCs w:val="21"/>
        </w:rPr>
      </w:pPr>
      <w:r>
        <w:rPr>
          <w:rFonts w:ascii="微软雅黑" w:hAnsi="微软雅黑" w:eastAsia="微软雅黑"/>
          <w:szCs w:val="21"/>
        </w:rPr>
        <w:t>B.场独立型</w:t>
      </w:r>
    </w:p>
    <w:p>
      <w:pPr>
        <w:rPr>
          <w:rFonts w:ascii="微软雅黑" w:hAnsi="微软雅黑" w:eastAsia="微软雅黑"/>
          <w:szCs w:val="21"/>
        </w:rPr>
      </w:pPr>
      <w:r>
        <w:rPr>
          <w:rFonts w:ascii="微软雅黑" w:hAnsi="微软雅黑" w:eastAsia="微软雅黑"/>
          <w:szCs w:val="21"/>
        </w:rPr>
        <w:t>C.冲动型</w:t>
      </w:r>
    </w:p>
    <w:p>
      <w:pPr>
        <w:rPr>
          <w:rFonts w:ascii="微软雅黑" w:hAnsi="微软雅黑" w:eastAsia="微软雅黑"/>
          <w:szCs w:val="21"/>
        </w:rPr>
      </w:pPr>
      <w:r>
        <w:rPr>
          <w:rFonts w:ascii="微软雅黑" w:hAnsi="微软雅黑" w:eastAsia="微软雅黑"/>
          <w:szCs w:val="21"/>
        </w:rPr>
        <w:t>D.沉思型</w:t>
      </w:r>
    </w:p>
    <w:p>
      <w:pPr>
        <w:rPr>
          <w:rFonts w:ascii="微软雅黑" w:hAnsi="微软雅黑" w:eastAsia="微软雅黑"/>
          <w:szCs w:val="21"/>
        </w:rPr>
      </w:pPr>
      <w:r>
        <w:rPr>
          <w:rFonts w:ascii="微软雅黑" w:hAnsi="微软雅黑" w:eastAsia="微软雅黑"/>
          <w:szCs w:val="21"/>
        </w:rPr>
        <w:t>38.某学生很怕猫，老师先让他看猫的照片，与他谈论猫，再让他看关在笼子中的猫， 最后让他摸猫、抱猫，帮助他逐步消除对猫的恐惧反应，这种改变行为的方法属于（</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A.行为塑造法</w:t>
      </w:r>
    </w:p>
    <w:p>
      <w:pPr>
        <w:rPr>
          <w:rFonts w:ascii="微软雅黑" w:hAnsi="微软雅黑" w:eastAsia="微软雅黑"/>
          <w:szCs w:val="21"/>
        </w:rPr>
      </w:pPr>
      <w:r>
        <w:rPr>
          <w:rFonts w:ascii="微软雅黑" w:hAnsi="微软雅黑" w:eastAsia="微软雅黑"/>
          <w:szCs w:val="21"/>
        </w:rPr>
        <w:t>B.系统脱敏法</w:t>
      </w:r>
    </w:p>
    <w:p>
      <w:pPr>
        <w:rPr>
          <w:rFonts w:ascii="微软雅黑" w:hAnsi="微软雅黑" w:eastAsia="微软雅黑"/>
          <w:szCs w:val="21"/>
        </w:rPr>
      </w:pPr>
      <w:r>
        <w:rPr>
          <w:rFonts w:ascii="微软雅黑" w:hAnsi="微软雅黑" w:eastAsia="微软雅黑"/>
          <w:szCs w:val="21"/>
        </w:rPr>
        <w:t>C.松弛训练法</w:t>
      </w:r>
    </w:p>
    <w:p>
      <w:pPr>
        <w:rPr>
          <w:rFonts w:ascii="微软雅黑" w:hAnsi="微软雅黑" w:eastAsia="微软雅黑"/>
          <w:szCs w:val="21"/>
        </w:rPr>
      </w:pPr>
      <w:r>
        <w:rPr>
          <w:rFonts w:ascii="微软雅黑" w:hAnsi="微软雅黑" w:eastAsia="微软雅黑"/>
          <w:szCs w:val="21"/>
        </w:rPr>
        <w:t>D.认知疗法</w:t>
      </w:r>
    </w:p>
    <w:p>
      <w:pPr>
        <w:rPr>
          <w:rFonts w:ascii="微软雅黑" w:hAnsi="微软雅黑" w:eastAsia="微软雅黑"/>
          <w:szCs w:val="21"/>
        </w:rPr>
      </w:pPr>
      <w:r>
        <w:rPr>
          <w:rFonts w:ascii="微软雅黑" w:hAnsi="微软雅黑" w:eastAsia="微软雅黑"/>
          <w:szCs w:val="21"/>
        </w:rPr>
        <w:t>39.某研究者试图用实验法来验试“灌输会窒息学生的创造力”这一研究假设。这种做法违背了教育研究的（</w:t>
      </w:r>
      <w:r>
        <w:rPr>
          <w:rFonts w:hint="eastAsia" w:ascii="微软雅黑" w:hAnsi="微软雅黑" w:eastAsia="微软雅黑"/>
          <w:szCs w:val="21"/>
        </w:rPr>
        <w:t xml:space="preserve">  </w:t>
      </w:r>
      <w:r>
        <w:rPr>
          <w:rFonts w:ascii="微软雅黑" w:hAnsi="微软雅黑" w:eastAsia="微软雅黑"/>
          <w:szCs w:val="21"/>
        </w:rPr>
        <w:t>）。</w:t>
      </w:r>
    </w:p>
    <w:p>
      <w:pPr>
        <w:rPr>
          <w:rFonts w:ascii="微软雅黑" w:hAnsi="微软雅黑" w:eastAsia="微软雅黑"/>
          <w:szCs w:val="21"/>
        </w:rPr>
      </w:pPr>
      <w:r>
        <w:rPr>
          <w:rFonts w:ascii="微软雅黑" w:hAnsi="微软雅黑" w:eastAsia="微软雅黑"/>
          <w:szCs w:val="21"/>
        </w:rPr>
        <w:t>A.客观性原则</w:t>
      </w:r>
    </w:p>
    <w:p>
      <w:pPr>
        <w:rPr>
          <w:rFonts w:ascii="微软雅黑" w:hAnsi="微软雅黑" w:eastAsia="微软雅黑"/>
          <w:szCs w:val="21"/>
        </w:rPr>
      </w:pPr>
      <w:r>
        <w:rPr>
          <w:rFonts w:ascii="微软雅黑" w:hAnsi="微软雅黑" w:eastAsia="微软雅黑"/>
          <w:szCs w:val="21"/>
        </w:rPr>
        <w:t>B.创新性原则</w:t>
      </w:r>
    </w:p>
    <w:p>
      <w:pPr>
        <w:rPr>
          <w:rFonts w:ascii="微软雅黑" w:hAnsi="微软雅黑" w:eastAsia="微软雅黑"/>
          <w:szCs w:val="21"/>
        </w:rPr>
      </w:pPr>
      <w:r>
        <w:rPr>
          <w:rFonts w:ascii="微软雅黑" w:hAnsi="微软雅黑" w:eastAsia="微软雅黑"/>
          <w:szCs w:val="21"/>
        </w:rPr>
        <w:t>C.理论联系实际原则</w:t>
      </w:r>
    </w:p>
    <w:p>
      <w:pPr>
        <w:rPr>
          <w:rFonts w:ascii="微软雅黑" w:hAnsi="微软雅黑" w:eastAsia="微软雅黑"/>
          <w:szCs w:val="21"/>
        </w:rPr>
      </w:pPr>
      <w:r>
        <w:rPr>
          <w:rFonts w:ascii="微软雅黑" w:hAnsi="微软雅黑" w:eastAsia="微软雅黑"/>
          <w:szCs w:val="21"/>
        </w:rPr>
        <w:t>D.伦理原则</w:t>
      </w:r>
    </w:p>
    <w:p>
      <w:pPr>
        <w:rPr>
          <w:rFonts w:ascii="微软雅黑" w:hAnsi="微软雅黑" w:eastAsia="微软雅黑"/>
          <w:szCs w:val="21"/>
        </w:rPr>
      </w:pPr>
      <w:r>
        <w:rPr>
          <w:rFonts w:ascii="微软雅黑" w:hAnsi="微软雅黑" w:eastAsia="微软雅黑"/>
          <w:szCs w:val="21"/>
        </w:rPr>
        <w:t>41.在文献检索时，研究者不仅要搜集那些与自己观点一致的资料，也要搜集与自己观点不一致甚至对立的资料，这体现了文献检索的（D）。</w:t>
      </w:r>
    </w:p>
    <w:p>
      <w:pPr>
        <w:rPr>
          <w:rFonts w:ascii="微软雅黑" w:hAnsi="微软雅黑" w:eastAsia="微软雅黑"/>
          <w:szCs w:val="21"/>
        </w:rPr>
      </w:pPr>
      <w:r>
        <w:rPr>
          <w:rFonts w:ascii="微软雅黑" w:hAnsi="微软雅黑" w:eastAsia="微软雅黑"/>
          <w:szCs w:val="21"/>
        </w:rPr>
        <w:t>A.矛盾性原则</w:t>
      </w:r>
    </w:p>
    <w:p>
      <w:pPr>
        <w:rPr>
          <w:rFonts w:ascii="微软雅黑" w:hAnsi="微软雅黑" w:eastAsia="微软雅黑"/>
          <w:szCs w:val="21"/>
        </w:rPr>
      </w:pPr>
      <w:r>
        <w:rPr>
          <w:rFonts w:ascii="微软雅黑" w:hAnsi="微软雅黑" w:eastAsia="微软雅黑"/>
          <w:szCs w:val="21"/>
        </w:rPr>
        <w:t>B.逆时性原则</w:t>
      </w:r>
    </w:p>
    <w:p>
      <w:pPr>
        <w:rPr>
          <w:rFonts w:ascii="微软雅黑" w:hAnsi="微软雅黑" w:eastAsia="微软雅黑"/>
          <w:szCs w:val="21"/>
        </w:rPr>
      </w:pPr>
      <w:r>
        <w:rPr>
          <w:rFonts w:ascii="微软雅黑" w:hAnsi="微软雅黑" w:eastAsia="微软雅黑"/>
          <w:szCs w:val="21"/>
        </w:rPr>
        <w:t>C.选择性原则</w:t>
      </w:r>
    </w:p>
    <w:p>
      <w:pPr>
        <w:rPr>
          <w:rFonts w:ascii="微软雅黑" w:hAnsi="微软雅黑" w:eastAsia="微软雅黑"/>
          <w:szCs w:val="21"/>
        </w:rPr>
      </w:pPr>
      <w:r>
        <w:rPr>
          <w:rFonts w:ascii="微软雅黑" w:hAnsi="微软雅黑" w:eastAsia="微软雅黑"/>
          <w:szCs w:val="21"/>
        </w:rPr>
        <w:t>D.全面性原则</w:t>
      </w:r>
    </w:p>
    <w:p>
      <w:pPr>
        <w:rPr>
          <w:rFonts w:ascii="微软雅黑" w:hAnsi="微软雅黑" w:eastAsia="微软雅黑"/>
          <w:szCs w:val="21"/>
        </w:rPr>
      </w:pPr>
      <w:r>
        <w:rPr>
          <w:rFonts w:ascii="微软雅黑" w:hAnsi="微软雅黑" w:eastAsia="微软雅黑"/>
          <w:szCs w:val="21"/>
        </w:rPr>
        <w:t>42.某研究者为了研究课堂教学过程中的师生交往活动，到某小学开展了分时段分项目课程教学的系统观察。这种观察属于（）。</w:t>
      </w:r>
    </w:p>
    <w:p>
      <w:pPr>
        <w:rPr>
          <w:rFonts w:ascii="微软雅黑" w:hAnsi="微软雅黑" w:eastAsia="微软雅黑"/>
          <w:szCs w:val="21"/>
        </w:rPr>
      </w:pPr>
      <w:r>
        <w:rPr>
          <w:rFonts w:ascii="微软雅黑" w:hAnsi="微软雅黑" w:eastAsia="微软雅黑"/>
          <w:szCs w:val="21"/>
        </w:rPr>
        <w:t>A.参与性、结构式观察</w:t>
      </w:r>
    </w:p>
    <w:p>
      <w:pPr>
        <w:rPr>
          <w:rFonts w:ascii="微软雅黑" w:hAnsi="微软雅黑" w:eastAsia="微软雅黑"/>
          <w:szCs w:val="21"/>
        </w:rPr>
      </w:pPr>
      <w:r>
        <w:rPr>
          <w:rFonts w:ascii="微软雅黑" w:hAnsi="微软雅黑" w:eastAsia="微软雅黑"/>
          <w:szCs w:val="21"/>
        </w:rPr>
        <w:t>B.参与性、非结构式观察</w:t>
      </w:r>
    </w:p>
    <w:p>
      <w:pPr>
        <w:rPr>
          <w:rFonts w:ascii="微软雅黑" w:hAnsi="微软雅黑" w:eastAsia="微软雅黑"/>
          <w:szCs w:val="21"/>
        </w:rPr>
      </w:pPr>
      <w:r>
        <w:rPr>
          <w:rFonts w:ascii="微软雅黑" w:hAnsi="微软雅黑" w:eastAsia="微软雅黑"/>
          <w:szCs w:val="21"/>
        </w:rPr>
        <w:t>C.非参与性、结构式观察</w:t>
      </w:r>
    </w:p>
    <w:p>
      <w:pPr>
        <w:rPr>
          <w:rFonts w:ascii="微软雅黑" w:hAnsi="微软雅黑" w:eastAsia="微软雅黑"/>
          <w:szCs w:val="21"/>
        </w:rPr>
      </w:pPr>
      <w:r>
        <w:rPr>
          <w:rFonts w:ascii="微软雅黑" w:hAnsi="微软雅黑" w:eastAsia="微软雅黑"/>
          <w:szCs w:val="21"/>
        </w:rPr>
        <w:t>D.非参与性、非结构式观察</w:t>
      </w:r>
    </w:p>
    <w:p>
      <w:pPr>
        <w:rPr>
          <w:rFonts w:ascii="微软雅黑" w:hAnsi="微软雅黑" w:eastAsia="微软雅黑"/>
          <w:szCs w:val="21"/>
        </w:rPr>
      </w:pPr>
      <w:r>
        <w:rPr>
          <w:rFonts w:ascii="微软雅黑" w:hAnsi="微软雅黑" w:eastAsia="微软雅黑"/>
          <w:szCs w:val="21"/>
        </w:rPr>
        <w:t>43.“你曾经在考试中作过弊吗？”这是某研究者在“关于大学生学习现状的调查问卷” 中的一个题目，这一题目存在的主要问题是（）。</w:t>
      </w:r>
    </w:p>
    <w:p>
      <w:pPr>
        <w:rPr>
          <w:rFonts w:ascii="微软雅黑" w:hAnsi="微软雅黑" w:eastAsia="微软雅黑"/>
          <w:szCs w:val="21"/>
        </w:rPr>
      </w:pPr>
      <w:r>
        <w:rPr>
          <w:rFonts w:ascii="微软雅黑" w:hAnsi="微软雅黑" w:eastAsia="微软雅黑"/>
          <w:szCs w:val="21"/>
        </w:rPr>
        <w:t>A.过于书面化</w:t>
      </w:r>
    </w:p>
    <w:p>
      <w:pPr>
        <w:rPr>
          <w:rFonts w:ascii="微软雅黑" w:hAnsi="微软雅黑" w:eastAsia="微软雅黑"/>
          <w:szCs w:val="21"/>
        </w:rPr>
      </w:pPr>
      <w:r>
        <w:rPr>
          <w:rFonts w:ascii="微软雅黑" w:hAnsi="微软雅黑" w:eastAsia="微软雅黑"/>
          <w:szCs w:val="21"/>
        </w:rPr>
        <w:t>B.词义含糊</w:t>
      </w:r>
    </w:p>
    <w:p>
      <w:pPr>
        <w:rPr>
          <w:rFonts w:ascii="微软雅黑" w:hAnsi="微软雅黑" w:eastAsia="微软雅黑"/>
          <w:szCs w:val="21"/>
        </w:rPr>
      </w:pPr>
      <w:r>
        <w:rPr>
          <w:rFonts w:ascii="微软雅黑" w:hAnsi="微软雅黑" w:eastAsia="微软雅黑"/>
          <w:szCs w:val="21"/>
        </w:rPr>
        <w:t>C.带有暗示性</w:t>
      </w:r>
    </w:p>
    <w:p>
      <w:pPr>
        <w:rPr>
          <w:rFonts w:ascii="微软雅黑" w:hAnsi="微软雅黑" w:eastAsia="微软雅黑"/>
          <w:szCs w:val="21"/>
        </w:rPr>
      </w:pPr>
      <w:r>
        <w:rPr>
          <w:rFonts w:ascii="微软雅黑" w:hAnsi="微软雅黑" w:eastAsia="微软雅黑"/>
          <w:szCs w:val="21"/>
        </w:rPr>
        <w:t>D.涉及敏感性问题</w:t>
      </w:r>
    </w:p>
    <w:p>
      <w:pPr>
        <w:rPr>
          <w:rFonts w:ascii="微软雅黑" w:hAnsi="微软雅黑" w:eastAsia="微软雅黑"/>
          <w:szCs w:val="21"/>
        </w:rPr>
      </w:pPr>
      <w:r>
        <w:rPr>
          <w:rFonts w:ascii="微软雅黑" w:hAnsi="微软雅黑" w:eastAsia="微软雅黑"/>
          <w:szCs w:val="21"/>
        </w:rPr>
        <w:t>44.在教育测量统计中，适用于次数、百分比统计而不适用于中位数，等级相关系统统计的测量类型是（）</w:t>
      </w:r>
    </w:p>
    <w:p>
      <w:pPr>
        <w:rPr>
          <w:rFonts w:ascii="微软雅黑" w:hAnsi="微软雅黑" w:eastAsia="微软雅黑"/>
          <w:szCs w:val="21"/>
        </w:rPr>
      </w:pPr>
      <w:r>
        <w:rPr>
          <w:rFonts w:ascii="微软雅黑" w:hAnsi="微软雅黑" w:eastAsia="微软雅黑"/>
          <w:szCs w:val="21"/>
        </w:rPr>
        <w:t>A.定名测量</w:t>
      </w:r>
    </w:p>
    <w:p>
      <w:pPr>
        <w:rPr>
          <w:rFonts w:ascii="微软雅黑" w:hAnsi="微软雅黑" w:eastAsia="微软雅黑"/>
          <w:szCs w:val="21"/>
        </w:rPr>
      </w:pPr>
      <w:r>
        <w:rPr>
          <w:rFonts w:ascii="微软雅黑" w:hAnsi="微软雅黑" w:eastAsia="微软雅黑"/>
          <w:szCs w:val="21"/>
        </w:rPr>
        <w:t>B.定序测量</w:t>
      </w:r>
    </w:p>
    <w:p>
      <w:pPr>
        <w:rPr>
          <w:rFonts w:ascii="微软雅黑" w:hAnsi="微软雅黑" w:eastAsia="微软雅黑"/>
          <w:szCs w:val="21"/>
        </w:rPr>
      </w:pPr>
      <w:r>
        <w:rPr>
          <w:rFonts w:ascii="微软雅黑" w:hAnsi="微软雅黑" w:eastAsia="微软雅黑"/>
          <w:szCs w:val="21"/>
        </w:rPr>
        <w:t>C.定距测量</w:t>
      </w:r>
    </w:p>
    <w:p>
      <w:pPr>
        <w:rPr>
          <w:rFonts w:ascii="微软雅黑" w:hAnsi="微软雅黑" w:eastAsia="微软雅黑"/>
          <w:szCs w:val="21"/>
        </w:rPr>
      </w:pPr>
      <w:r>
        <w:rPr>
          <w:rFonts w:ascii="微软雅黑" w:hAnsi="微软雅黑" w:eastAsia="微软雅黑"/>
          <w:szCs w:val="21"/>
        </w:rPr>
        <w:t>D.比率测量</w:t>
      </w:r>
    </w:p>
    <w:p>
      <w:pPr>
        <w:rPr>
          <w:rFonts w:ascii="微软雅黑" w:hAnsi="微软雅黑" w:eastAsia="微软雅黑"/>
          <w:szCs w:val="21"/>
        </w:rPr>
      </w:pPr>
      <w:r>
        <w:rPr>
          <w:rFonts w:ascii="微软雅黑" w:hAnsi="微软雅黑" w:eastAsia="微软雅黑"/>
          <w:szCs w:val="21"/>
        </w:rPr>
        <w:t>45.归纳分析是定性分析的主要方法之一。在其他条件不变的情况下，如果某一现象（X） 发生一定程度的变化，另一现象（Y）也随之发生一定程度的变化，那么前一现象 X 就可能是另一现象 Y 的原因。这种归纳分析的方法是（）。</w:t>
      </w:r>
    </w:p>
    <w:p>
      <w:pPr>
        <w:rPr>
          <w:rFonts w:ascii="微软雅黑" w:hAnsi="微软雅黑" w:eastAsia="微软雅黑"/>
          <w:szCs w:val="21"/>
        </w:rPr>
      </w:pPr>
      <w:r>
        <w:rPr>
          <w:rFonts w:ascii="微软雅黑" w:hAnsi="微软雅黑" w:eastAsia="微软雅黑"/>
          <w:szCs w:val="21"/>
        </w:rPr>
        <w:t>A.求同法</w:t>
      </w:r>
    </w:p>
    <w:p>
      <w:pPr>
        <w:rPr>
          <w:rFonts w:ascii="微软雅黑" w:hAnsi="微软雅黑" w:eastAsia="微软雅黑"/>
          <w:szCs w:val="21"/>
        </w:rPr>
      </w:pPr>
      <w:r>
        <w:rPr>
          <w:rFonts w:ascii="微软雅黑" w:hAnsi="微软雅黑" w:eastAsia="微软雅黑"/>
          <w:szCs w:val="21"/>
        </w:rPr>
        <w:t>B.求异法</w:t>
      </w:r>
    </w:p>
    <w:p>
      <w:pPr>
        <w:rPr>
          <w:rFonts w:ascii="微软雅黑" w:hAnsi="微软雅黑" w:eastAsia="微软雅黑"/>
          <w:szCs w:val="21"/>
        </w:rPr>
      </w:pPr>
      <w:r>
        <w:rPr>
          <w:rFonts w:ascii="微软雅黑" w:hAnsi="微软雅黑" w:eastAsia="微软雅黑"/>
          <w:szCs w:val="21"/>
        </w:rPr>
        <w:t>C.共变法</w:t>
      </w:r>
    </w:p>
    <w:p>
      <w:pPr>
        <w:rPr>
          <w:rFonts w:ascii="微软雅黑" w:hAnsi="微软雅黑" w:eastAsia="微软雅黑"/>
          <w:szCs w:val="21"/>
        </w:rPr>
      </w:pPr>
      <w:r>
        <w:rPr>
          <w:rFonts w:ascii="微软雅黑" w:hAnsi="微软雅黑" w:eastAsia="微软雅黑"/>
          <w:szCs w:val="21"/>
        </w:rPr>
        <w:t>D.剩余法</w:t>
      </w:r>
    </w:p>
    <w:p>
      <w:pPr>
        <w:rPr>
          <w:rFonts w:ascii="微软雅黑" w:hAnsi="微软雅黑" w:eastAsia="微软雅黑"/>
          <w:szCs w:val="21"/>
        </w:rPr>
      </w:pPr>
      <w:r>
        <w:rPr>
          <w:rFonts w:hint="eastAsia" w:ascii="微软雅黑" w:hAnsi="微软雅黑" w:eastAsia="微软雅黑"/>
          <w:szCs w:val="21"/>
        </w:rPr>
        <w:t>二、辨析题：第</w:t>
      </w:r>
      <w:r>
        <w:rPr>
          <w:rFonts w:ascii="微软雅黑" w:hAnsi="微软雅黑" w:eastAsia="微软雅黑"/>
          <w:szCs w:val="21"/>
        </w:rPr>
        <w:t xml:space="preserve"> 46～48 小题，每小题 15 分，共 45 分。首先判断正误，然后在阐明理由。</w:t>
      </w:r>
    </w:p>
    <w:p>
      <w:pPr>
        <w:rPr>
          <w:rFonts w:ascii="微软雅黑" w:hAnsi="微软雅黑" w:eastAsia="微软雅黑"/>
          <w:szCs w:val="21"/>
        </w:rPr>
      </w:pPr>
      <w:r>
        <w:rPr>
          <w:rFonts w:ascii="微软雅黑" w:hAnsi="微软雅黑" w:eastAsia="微软雅黑"/>
          <w:szCs w:val="21"/>
        </w:rPr>
        <w:t>46.杜威实用主义教学主张儿童是教育的中心。</w:t>
      </w:r>
    </w:p>
    <w:p>
      <w:pPr>
        <w:rPr>
          <w:rFonts w:ascii="微软雅黑" w:hAnsi="微软雅黑" w:eastAsia="微软雅黑"/>
          <w:szCs w:val="21"/>
        </w:rPr>
      </w:pPr>
      <w:r>
        <w:rPr>
          <w:rFonts w:ascii="微软雅黑" w:hAnsi="微软雅黑" w:eastAsia="微软雅黑"/>
          <w:szCs w:val="21"/>
        </w:rPr>
        <w:t>47.孔子私学以《诗》、《书》、《礼》、《乐》、《易》、《春秋》六种典籍教授弟子，这就是“六艺”教育。</w:t>
      </w:r>
    </w:p>
    <w:p>
      <w:pPr>
        <w:rPr>
          <w:rFonts w:ascii="微软雅黑" w:hAnsi="微软雅黑" w:eastAsia="微软雅黑"/>
          <w:szCs w:val="21"/>
        </w:rPr>
      </w:pPr>
      <w:r>
        <w:rPr>
          <w:rFonts w:ascii="微软雅黑" w:hAnsi="微软雅黑" w:eastAsia="微软雅黑"/>
          <w:szCs w:val="21"/>
        </w:rPr>
        <w:t>48.当学生学业失败时，教师只需要引导他做努力归因就能激发其进一步学习的动力。三、简答题：第 49～53 小题，每小题 15 分，共 75 分。</w:t>
      </w:r>
    </w:p>
    <w:p>
      <w:pPr>
        <w:rPr>
          <w:rFonts w:ascii="微软雅黑" w:hAnsi="微软雅黑" w:eastAsia="微软雅黑"/>
          <w:szCs w:val="21"/>
        </w:rPr>
      </w:pPr>
      <w:r>
        <w:rPr>
          <w:rFonts w:ascii="微软雅黑" w:hAnsi="微软雅黑" w:eastAsia="微软雅黑"/>
          <w:szCs w:val="21"/>
        </w:rPr>
        <w:t>49.简述知识中心课程的主要特点。</w:t>
      </w:r>
    </w:p>
    <w:p>
      <w:pPr>
        <w:rPr>
          <w:rFonts w:ascii="微软雅黑" w:hAnsi="微软雅黑" w:eastAsia="微软雅黑"/>
          <w:szCs w:val="21"/>
        </w:rPr>
      </w:pPr>
      <w:r>
        <w:rPr>
          <w:rFonts w:ascii="微软雅黑" w:hAnsi="微软雅黑" w:eastAsia="微软雅黑"/>
          <w:szCs w:val="21"/>
        </w:rPr>
        <w:t>50.简述“尊重学生”的基本内涵。</w:t>
      </w:r>
    </w:p>
    <w:p>
      <w:pPr>
        <w:rPr>
          <w:rFonts w:ascii="微软雅黑" w:hAnsi="微软雅黑" w:eastAsia="微软雅黑"/>
          <w:szCs w:val="21"/>
        </w:rPr>
      </w:pPr>
      <w:r>
        <w:rPr>
          <w:rFonts w:ascii="微软雅黑" w:hAnsi="微软雅黑" w:eastAsia="微软雅黑"/>
          <w:szCs w:val="21"/>
        </w:rPr>
        <w:t>51.简述梁启超关于教育作用和宗旨的观点。</w:t>
      </w:r>
    </w:p>
    <w:p>
      <w:pPr>
        <w:rPr>
          <w:rFonts w:ascii="微软雅黑" w:hAnsi="微软雅黑" w:eastAsia="微软雅黑"/>
          <w:szCs w:val="21"/>
        </w:rPr>
      </w:pPr>
      <w:r>
        <w:rPr>
          <w:rFonts w:ascii="微软雅黑" w:hAnsi="微软雅黑" w:eastAsia="微软雅黑"/>
          <w:szCs w:val="21"/>
        </w:rPr>
        <w:t>52.简述操作技能学习的高原现象及产生的主要原因。</w:t>
      </w:r>
    </w:p>
    <w:p>
      <w:pPr>
        <w:rPr>
          <w:rFonts w:ascii="微软雅黑" w:hAnsi="微软雅黑" w:eastAsia="微软雅黑"/>
          <w:szCs w:val="21"/>
        </w:rPr>
      </w:pPr>
      <w:r>
        <w:rPr>
          <w:rFonts w:ascii="微软雅黑" w:hAnsi="微软雅黑" w:eastAsia="微软雅黑"/>
          <w:szCs w:val="21"/>
        </w:rPr>
        <w:t>53.简述教育研究课题论证的基本内容。</w:t>
      </w:r>
    </w:p>
    <w:p>
      <w:pPr>
        <w:rPr>
          <w:rFonts w:ascii="微软雅黑" w:hAnsi="微软雅黑" w:eastAsia="微软雅黑"/>
          <w:szCs w:val="21"/>
        </w:rPr>
      </w:pPr>
      <w:r>
        <w:rPr>
          <w:rFonts w:hint="eastAsia" w:ascii="微软雅黑" w:hAnsi="微软雅黑" w:eastAsia="微软雅黑"/>
          <w:szCs w:val="21"/>
        </w:rPr>
        <w:t>四、分析论述题：第</w:t>
      </w:r>
      <w:r>
        <w:rPr>
          <w:rFonts w:ascii="微软雅黑" w:hAnsi="微软雅黑" w:eastAsia="微软雅黑"/>
          <w:szCs w:val="21"/>
        </w:rPr>
        <w:t xml:space="preserve"> 54～56 小题，每小题 30 分，共 90 分。</w:t>
      </w:r>
    </w:p>
    <w:p>
      <w:pPr>
        <w:rPr>
          <w:rFonts w:ascii="微软雅黑" w:hAnsi="微软雅黑" w:eastAsia="微软雅黑"/>
          <w:szCs w:val="21"/>
        </w:rPr>
      </w:pPr>
      <w:r>
        <w:rPr>
          <w:rFonts w:ascii="微软雅黑" w:hAnsi="微软雅黑" w:eastAsia="微软雅黑"/>
          <w:szCs w:val="21"/>
        </w:rPr>
        <w:t>54.阅读以下材料，并按要求回答问题：</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1）从“教育的社会功能”角度，分析下列材料中观点的合理性；</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2）根据相关理论分析下述材料中的教育目的价值取向；</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3）联系学校德育实际，阐述下列材料中观点的现实意义。</w:t>
      </w:r>
    </w:p>
    <w:p>
      <w:pPr>
        <w:rPr>
          <w:rFonts w:ascii="微软雅黑" w:hAnsi="微软雅黑" w:eastAsia="微软雅黑"/>
          <w:szCs w:val="21"/>
        </w:rPr>
      </w:pPr>
      <w:r>
        <w:rPr>
          <w:rFonts w:hint="eastAsia" w:ascii="微软雅黑" w:hAnsi="微软雅黑" w:eastAsia="微软雅黑"/>
          <w:szCs w:val="21"/>
        </w:rPr>
        <w:t>夫教育目的不能仅在个人。当日多在造成个人为圣为贤，而今教育之最重要目的，在谋</w:t>
      </w:r>
      <w:r>
        <w:rPr>
          <w:rFonts w:ascii="微软雅黑" w:hAnsi="微软雅黑" w:eastAsia="微软雅黑"/>
          <w:szCs w:val="21"/>
        </w:rPr>
        <w:t xml:space="preserve"> 全社会的进度„„若不骂人，不偷，不怒，不慌，不得罪于人等事，先时多为此道德高，然 而此为消极的，于今不能谓此为道德。盖彼者，不过无疵而已，与社会虽有若无。今因于社会进步上着想，吾等当另定道德标准，谓“凡人能于社会公共事业，尽力愈大者，其道德愈高。否则，无道德可言。易言之，即凡于社会上有效劳之能力者„„则有道德，否则无道德。”</w:t>
      </w:r>
    </w:p>
    <w:p>
      <w:pPr>
        <w:rPr>
          <w:rFonts w:ascii="微软雅黑" w:hAnsi="微软雅黑" w:eastAsia="微软雅黑"/>
          <w:szCs w:val="21"/>
        </w:rPr>
      </w:pPr>
      <w:r>
        <w:rPr>
          <w:rFonts w:hint="eastAsia" w:ascii="微软雅黑" w:hAnsi="微软雅黑" w:eastAsia="微软雅黑"/>
          <w:szCs w:val="21"/>
        </w:rPr>
        <w:t>若斯数语，包含无限道理。愿诸生愿诸生用为量人量已之尺，相染成风，使社会上渐渐均用此尺，度己亦用此尺，量入则去，所谓社会自觉心，社会进步者不远矣。（节选自张伯苓：</w:t>
      </w:r>
    </w:p>
    <w:p>
      <w:pPr>
        <w:rPr>
          <w:rFonts w:ascii="微软雅黑" w:hAnsi="微软雅黑" w:eastAsia="微软雅黑"/>
          <w:szCs w:val="21"/>
        </w:rPr>
      </w:pPr>
      <w:r>
        <w:rPr>
          <w:rFonts w:hint="eastAsia" w:ascii="微软雅黑" w:hAnsi="微软雅黑" w:eastAsia="微软雅黑"/>
          <w:szCs w:val="21"/>
        </w:rPr>
        <w:t>《以社会进步为教育目的》，</w:t>
      </w:r>
      <w:r>
        <w:rPr>
          <w:rFonts w:ascii="微软雅黑" w:hAnsi="微软雅黑" w:eastAsia="微软雅黑"/>
          <w:szCs w:val="21"/>
        </w:rPr>
        <w:t>1919 年）。</w:t>
      </w:r>
    </w:p>
    <w:p>
      <w:pPr>
        <w:rPr>
          <w:rFonts w:ascii="微软雅黑" w:hAnsi="微软雅黑" w:eastAsia="微软雅黑"/>
          <w:szCs w:val="21"/>
        </w:rPr>
      </w:pPr>
      <w:r>
        <w:rPr>
          <w:rFonts w:ascii="微软雅黑" w:hAnsi="微软雅黑" w:eastAsia="微软雅黑"/>
          <w:szCs w:val="21"/>
        </w:rPr>
        <w:t>55.试析近代西方自然主义教育思想的历史意义和局限性。</w:t>
      </w:r>
    </w:p>
    <w:p>
      <w:pPr>
        <w:rPr>
          <w:rFonts w:ascii="微软雅黑" w:hAnsi="微软雅黑" w:eastAsia="微软雅黑"/>
          <w:szCs w:val="21"/>
        </w:rPr>
      </w:pPr>
      <w:r>
        <w:rPr>
          <w:rFonts w:ascii="微软雅黑" w:hAnsi="微软雅黑" w:eastAsia="微软雅黑"/>
          <w:szCs w:val="21"/>
        </w:rPr>
        <w:t>56.请在 I、II 道题中任选一题作答，若两题都答，只按第一道题的成绩计分。</w:t>
      </w:r>
    </w:p>
    <w:p>
      <w:pPr>
        <w:rPr>
          <w:rFonts w:ascii="微软雅黑" w:hAnsi="微软雅黑" w:eastAsia="微软雅黑"/>
          <w:szCs w:val="21"/>
        </w:rPr>
      </w:pPr>
      <w:r>
        <w:rPr>
          <w:rFonts w:ascii="微软雅黑" w:hAnsi="微软雅黑" w:eastAsia="微软雅黑"/>
          <w:szCs w:val="21"/>
        </w:rPr>
        <w:t>I 信息加工模型是以心理结构以及对这些结构执行的运作同所谓的认知过程，来描述人的学习与记忆的。阅读下图，并按要求答题：</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1）在答题卡上写出名字母所代表的术语。</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2）按照图中的字母次序，分别对所写出的术语作出解释。</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3）阐述这一信息加工模型对知识学习的重要启示。</w:t>
      </w:r>
    </w:p>
    <w:p>
      <w:pPr>
        <w:rPr>
          <w:rFonts w:ascii="微软雅黑" w:hAnsi="微软雅黑" w:eastAsia="微软雅黑"/>
          <w:szCs w:val="21"/>
        </w:rPr>
      </w:pPr>
      <w:r>
        <w:rPr>
          <w:rFonts w:ascii="微软雅黑" w:hAnsi="微软雅黑" w:eastAsia="微软雅黑"/>
          <w:szCs w:val="21"/>
        </w:rPr>
        <w:t>II．某中学为提高数学课堂教学的实效性，开展了一项实验研究。研究者在本校初中二年级 800 名学生中选择数学考试成绩排名前 80 名的学生参与实验，并用配对法将学生分为两个班，分别采用传统教学和“小组合作学习”两种不同的教学模式进行教学。实验持续一学年，实验前后分别用数学血液水平测试试卷 A 和B，对两个班学生进行测试，通过哦实验前后测试成绩进行对比分析，比较两种教学模式的教学效果，请按要求答题。</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1）为该实验设计一个课题名称和研究假设</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2）之处该实验的自变量、因变量和无关变量</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3）写出该实验设计类型的名称及其格式</w:t>
      </w:r>
    </w:p>
    <w:p>
      <w:pPr>
        <w:rPr>
          <w:rFonts w:ascii="微软雅黑" w:hAnsi="微软雅黑" w:eastAsia="微软雅黑"/>
          <w:szCs w:val="21"/>
        </w:rPr>
      </w:pPr>
      <w:r>
        <w:rPr>
          <w:rFonts w:hint="eastAsia" w:ascii="微软雅黑" w:hAnsi="微软雅黑" w:eastAsia="微软雅黑"/>
          <w:szCs w:val="21"/>
        </w:rPr>
        <w:t>（</w:t>
      </w:r>
      <w:r>
        <w:rPr>
          <w:rFonts w:ascii="微软雅黑" w:hAnsi="微软雅黑" w:eastAsia="微软雅黑"/>
          <w:szCs w:val="21"/>
        </w:rPr>
        <w:t>4）该实验在抽样方法上存在什么问题？它会对实验效果产生什么影响？</w:t>
      </w: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Arial">
    <w:panose1 w:val="020B0604020202020204"/>
    <w:charset w:val="00"/>
    <w:family w:val="auto"/>
    <w:pitch w:val="default"/>
    <w:sig w:usb0="00007A87" w:usb1="80000000" w:usb2="00000008"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20335" cy="3354705"/>
          <wp:effectExtent l="0" t="0" r="18415" b="17145"/>
          <wp:wrapNone/>
          <wp:docPr id="1" name="WordPictureWatermark110424653" descr="启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110424653" descr="启航logo"/>
                  <pic:cNvPicPr>
                    <a:picLocks noChangeAspect="1"/>
                  </pic:cNvPicPr>
                </pic:nvPicPr>
                <pic:blipFill>
                  <a:blip r:embed="rId1">
                    <a:lum bright="69998" contrast="-70001"/>
                  </a:blip>
                  <a:stretch>
                    <a:fillRect/>
                  </a:stretch>
                </pic:blipFill>
                <pic:spPr>
                  <a:xfrm>
                    <a:off x="0" y="0"/>
                    <a:ext cx="5220335" cy="3354705"/>
                  </a:xfrm>
                  <a:prstGeom prst="rect">
                    <a:avLst/>
                  </a:prstGeom>
                  <a:noFill/>
                  <a:ln w="9525">
                    <a:noFill/>
                  </a:ln>
                </pic:spPr>
              </pic:pic>
            </a:graphicData>
          </a:graphic>
        </wp:anchor>
      </w:drawing>
    </w:r>
    <w:r>
      <w:rPr>
        <w:rFonts w:hint="eastAsia"/>
      </w:rPr>
      <w:t>咨询电话：400-882-5755</w:t>
    </w:r>
    <w:r>
      <w:t xml:space="preserve">                                                          </w:t>
    </w:r>
    <w:r>
      <w:rPr>
        <w:rFonts w:hint="eastAsia"/>
      </w:rPr>
      <w:t>启航官网：www.qihang.com.cn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86"/>
    <w:rsid w:val="00280387"/>
    <w:rsid w:val="00507086"/>
    <w:rsid w:val="00A30265"/>
    <w:rsid w:val="00B1298A"/>
    <w:rsid w:val="00EA696A"/>
    <w:rsid w:val="6FEF0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833</Words>
  <Characters>4749</Characters>
  <Lines>39</Lines>
  <Paragraphs>11</Paragraphs>
  <TotalTime>0</TotalTime>
  <ScaleCrop>false</ScaleCrop>
  <LinksUpToDate>false</LinksUpToDate>
  <CharactersWithSpaces>5571</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2017-04-21T05:45:00Z</dcterms:created>
  <dc:creator>jingling yan</dc:creator>
  <cp:lastModifiedBy>JOHN</cp:lastModifiedBy>
  <dcterms:modified xsi:type="dcterms:W3CDTF">2017-04-21T08:56:56Z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