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1" w:lineRule="atLeast"/>
        <w:ind w:firstLine="250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2005年全国硕士研究生入学统一考试中医综合试题</w:t>
      </w:r>
    </w:p>
    <w:p>
      <w:pPr>
        <w:widowControl/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 75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小题，每小题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分，共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75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分。在每小题给出的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人、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E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五个选项中，只有一项是最符合题目要求的。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．《灵枢·顺气一日分为四时》说：“夫百病者，…哆以巴慧”，是因为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人人气始生，病气衰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．人气长，长则胜邪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．人气始衰，邪气始生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．人气人脏，邪气独居于身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．人气抗邪，卫外为固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．根据阴阳学说，药用五味，下列属阳的是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辛、甘、酸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．酸、苦、咸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．辛、苦、甘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．辛、甘、淡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．辛、淡、咸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．《难经经释》说：“邪扶生气而来，虽进而易退”，是指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母病及子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．子病犯母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．相乘传变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．相侮传变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．表里传变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．肺的通调水道功能，主要依赖于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肺主一身之气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．肺司呼吸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．肺气宣发肃降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．肺朝百脉而主治节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．肺输精于皮毛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．《素问·上古天真论》说：“筋骨坚，发长极，身体盛壮”，是指女子哪个年龄段的生理表现？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“二七”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．“三七”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·“四七”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．“五七”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．“六七”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．在气的生成过程中，尤为重要的是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肺的呼吸功能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．脾胃运化功能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．肾的闭藏功能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．肺肾协调功能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．心的主血功能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．《素问·气穴论》称其具有“溢奇邪”、“通营卫’十用的是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皮部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．孙络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．浮络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．别络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．大络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．加强足三阴、足三阳经脉与心脏联系的是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太经别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．别络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，阴维脉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．阳维脉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．阴跷脉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．暑邪为病，症见汗多，气短，乏力，是因为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暑性炎热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．暑多挟湿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．暑性升散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．暑扰心神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．暑易化火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．影响疾病发生、发展与变化的根本原因，主要是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．禀赋的强弱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．邪气的强弱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．正气的盛衰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实邪结聚，阻滞经络，气血不能外达的病机是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由实转虚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．邪气的性质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真虚假实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．真实假虚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．因虚致实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临证所见“面黑齿长而垢，腹胀闭，上下不通”，其病机是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太阳之脉终结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．少阳之脉终结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．阳明之脉终结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．大阴之脉终结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．少阴之脉终结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与未老先衰，头发枯萎、早脱、早白密切相关的病机是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肝血不足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．肾精亏损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．肺气虚衰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．肾气不固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．脾虚不运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临床治疗虚衰病证，为求阴阳相济，在补阴时适当配用补阳药，此为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阴中求阳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阳中求阴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阴阳双补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阳病治阴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阴病治阳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《察病指南》的作者是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陈言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．王叔和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施发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巢元方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．李时珍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青色与黑色的共同主病为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寒证、湿证、虚证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．寒证、痛证、瘀血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．湿证、瘀血、惊风</w:t>
      </w:r>
    </w:p>
    <w:p>
      <w:pPr>
        <w:widowControl/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．水饮、瘀血、痛证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．惊风、痛证、寒证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．中风先兆的舌态是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弄舌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·吐舌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．舌苔黑面润滑多属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寒盛阳衰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．热盛伤津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．阴虚火旺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痰火内蕴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．湿热熏蒸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．阳明潮热的时间是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 11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B13-15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15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D17-19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E19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时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．大便先干后溏属于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脾气虚弱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肝郁脾虚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．肝胃不和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脾肾阳虚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．大肠湿热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脉形如豆，厥厥动摇，滑数有力，属于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促脉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．短脉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．疾脉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．动脉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．紧脉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22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“至虚有盛候”是指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虚中夹实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．实中夹虚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．真虚假实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．真实假虚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．虚实转化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注意力不集中，心悸易惊，失眠多梦，甚则哭笑无常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语无伦次，属于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．悲则气消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．思则气结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．惊则气乱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．恐则气下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．喜则气缓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24 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腹痛肠鸣，呕吐泄泻可见于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风淫证候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．寒淫证候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．暑淫证候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．湿淫证候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．火淫证候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肝阴不足与肝阳上亢均可见于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头目胀痛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．失眠健忘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．腰膝疲软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．手足蠕动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．眩晕耳鸣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．月经衍期，经色紫暗，夹有血块，少腹冷痛者，其证为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．血寒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．气滞血瘀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．气虚血瘀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．男子庙气，女子带下瘤聚为何经病证？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冲脉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．任脉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．督脉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．带脉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阴维脉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．持续低热，暮热早凉，形瘦，手足蠕动，舌终无苔，脉细数证属于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血分虚热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．血分实热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．营分证候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．热扰胸隔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．热在肺胃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症见月经量多，色淡，少腹冷痛，舌淡苔白，脉沉细无力。治疗应首选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侧柏叶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．仙鹤草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．艾叶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．白及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．症见胸闷作痛，甚则胸痛彻背，短气，舌苔白腻，脉弦紧，治疗应应首选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木香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．陈皮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．香附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．乌药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．在白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《本草经集注》新增的药物不可能见于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（神农本草经》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．《新修本草》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．《证类本草》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．《本草纲目》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．《本草纲目拾遗》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．下列哪项不是道地药材？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四川的附子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．江苏的薄荷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．东北的五味子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．山东的苍术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．云南的获警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．按照归经理论，下列哪味药不归心经？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．板子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．曹香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．牛黄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．龙眼肉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．丹参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．下列除哪项外，均为苦味药的作用？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清泄火热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．泻火存阴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．通利小便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．通泄大便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．降泄逆气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．下列选项中，能解表消疮的药物是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防风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．荆芥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．细辛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．羌活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藁本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蒲公英具有而紫花地丁不具有的功效是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．凉血利咽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．消痈散结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．利湿通淋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．疏散风热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．凉血消斑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．下列选项中，只供外用、不作内服的药物是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砒石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．雄黄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．硫黄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．土荆皮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．硼砂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下列选项中，具有祛风除湿、通经活络功效的药物是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防己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．独活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．蚕砂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．木瓜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．海风藤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下列选项中，主归脾、胃、大肠经的药物是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沉香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．檀香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．积实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．佛手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香橡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大蓟、小蓟皆可用于治疗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肝火目赤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．肺热咳嗽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．胃火牙痛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．热毒疮疡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．热淋涩痛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．能“上行头目，下调经水，中开郁结”的药物是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延胡索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．郁金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．姜黄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．丹参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．川巷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．下列关于药物用法用量的叙述，错误的是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麝香人丸散，每次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0.06-0.1g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．芦荟人丸散，每次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2g   </w:t>
      </w:r>
    </w:p>
    <w:p>
      <w:pPr>
        <w:widowControl/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．京大戟人丸散，每次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1g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．牵牛子入丸散，每次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4-6g     </w:t>
      </w:r>
    </w:p>
    <w:p>
      <w:pPr>
        <w:widowControl/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．硫黄人丸散，每次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3g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．下列选项中，属于九味羌活汤的两味药物是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荆芥、川芍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．黄羊、半夏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．细辛、防风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．生地、干姜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．白茫、薄荷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．下列方剂中，具有滋阴益气、泻结泄热功用的是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增液承气汤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．新加黄龙汤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．济川煎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．麻子仁丸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．大黄附子汤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．治疗肝郁化热、脾虚血虚证的最佳选方是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四边散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．小柴胡汤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．逍遥散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．加味逍遥散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．黑逍遥散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．芍药汤的功用是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调和气血，清热解毒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．清热解毒，凉血止痢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．清热利湿，升清降浊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．清热化湿，理气和中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．利湿化浊，清热解毒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．治疗带下色白或淡黄，清稀无臭，面色优白，倦怠便溏，舌淡苔白，脉缓的最佳选方是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龙胆泻肝汤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．完带汤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．参苓白术散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．清带汤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．四君子汤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治疗胸腔胁痛，吞酸吐苦，咽干口燥，舌红少苦，脉细弱的最佳选方是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一贯煎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大补阴丸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．左金丸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泻黄散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．玉女煎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我国历史上第一部详析方剂理论的专著是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《伤寒论》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．《圣济总录》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．《医方集解》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．《医方考》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．《古今名医方论》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．定喘汤适用的病证是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外感温燥，邪在肺卫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．风寒客表，水饮内停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．外感风寒，内伤湿滞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．风寒外束，痰热内蕴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．胸阳不振，痰浊中阻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．下列方剂中，含有桔梗、黄芩的是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败毒散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．桑菊饮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．黄连解毒汤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．凉隔散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．防风通圣散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下列方剂中，具有养血安神、清热除烦功用的是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天王补心丹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．朱砂安神丸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．甘麦大枣汤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．磁朱丸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．酸枣仁汤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下列方剂中，含有包煎药物的是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清营汤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蒿革情胆汤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．炙甘草汤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蒿革情胆汤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．温经汤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下列选项中，属于暖肝煎组成药物的是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桂技、芍药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．香附、川梯子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．荔枝核、泽泻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．乌药、获警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．吴莱莫、干姜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功用为活血化瘀、缓消津块的方剂是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桂枝获苓丸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．生化汤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．复元活血汤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．失笑散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．血府逐瘀汤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治疗胸胁胀满，目眩心悸，或短气而咳，舌苦自滑，脉弦滑的最佳选方是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十枣汤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．防己黄茂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．苓桂术甘汤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．真武汤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．五皮散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身热，汗少，头昏，肢体瘦重，心烦口轮，苔黄腻，脉儒数。治疗宜用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荆防败毒散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．霍香正气散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．玉屏风散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．新加香畜饮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．连朴饮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干咳无疾，咽干鼻燥，恶寒发热，头痛无汗，舌苔薄白少津。治疗宜用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桑杏汤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．杏苏散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．清燥救肺汤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．桑菊饮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．银翘散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哮证缓解期，属脾虚者，治疗宜用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人参蛤财散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．平喘固本汤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．补中益气汤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．苏子降气汤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．六君子汤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喘咳痰多，气急胸闷，动则气喘尤甚，肢冷，汗出，小便频数，舌苔腻，脉沉细而滑。其证候是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肾气虚衰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．心阳欲脱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．痰浊阻肺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．上实下虚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．肺肾气虚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患者平素体健，三日前突受惊吓，现心悸易惊，坐卧不宁，少寐多梦，舌苔薄白，脉弦。治疗宜用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朱砂安神丸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．归脾汤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．安神定志丸加晓佑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 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．天王补心丹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．桂枝甘草龙骨牡螨汤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患者平素头晕头痛，耳鸣目眩，少寐多梦，突然发生口舌明斜，舌强语春，半身不遂，舌红，脉弦细数。治疗宜用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苏合香丸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．镇肝熄风汤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．安宫牛黄丸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补阳还五汤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．解语丹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患者突然昏仆，不省人事，牙关紧闭，口供不开，两手握固自唇暗，四肢不温，舌苔白腻，脉沉滑缓。治法宜用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益气回阳，救阴固脱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 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．清肝息风，辛凉开窍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．滋阴潜阳，息风通络 </w:t>
      </w:r>
    </w:p>
    <w:p>
      <w:pPr>
        <w:widowControl/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．平肝潜阳，息风通络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．豁痰息风，辛温开窍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少腹拘急冷痛，舌苔白，脉沉紧。治疗宜用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少腹逐瘀汤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．隔下逐瘀汤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．芍药甘草汤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．暖肝煎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．苗香橘核丸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萎证的病理特点是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实证为多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．寒证为多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．热证为少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虚证为少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．虚证为多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患者水肿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年，未进行系统治疗，出现心悸，喘咳，不能平卧，小便不利，下肢浮肿，畏寒肢冷，舌淡，苦水滑，脉弦滑。其病机是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心脾两虚，血不养心外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肺气不足，通调失司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．脾气虚弱，健运失司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．阳虚水泛，水气凌心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．心阳不足，心失温养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咽中不适，如有物梗阻，咳之不出，咽之不下，胸中窒闷，呕恶，口苦，舌苔黄而腻，脉滑数。治疗宜用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．涤痰汤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．二陈汤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．半夏厚朴汤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．柴胡疏肝散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患者平日急躁易怒，近日由于工作不顺而导致失眠，不思饮食，口渴喜饮，口苦目赤，小便黄，大便秘结，舌红苔黄，脉弦数。治疗宜用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龙胆泻肝汤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 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．丹桅逍遥散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．滋水清肝钦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柴胡疏肝散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．黄连温胆汤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痫证发作日久，健忘，心悸，头晕目眩，腰膝疲软，神疲乏力，舌苔薄，脉细数其证候是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脾胃阳虚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肺脾气虚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心血亏虚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肾精不足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E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心肾亏虚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患者实感天族地转，恶心欲吐，站立不稳，跌倒在地，神志清楚，数分钟后自行缓解。应诊断为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．厥证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．痫证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昏迷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．眩晕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麻黄连翘赤小豆汤合五味消毒饮治疗水肿的证候是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风水泛合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．湿毒侵淫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  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．水湿浸渍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．湿热变盛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．脾阳虚衰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多食易饥，形体消瘦，大便干燥，舌苔黄，脉滑数。治疗宜用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消渴方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白虎加人参汤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．知柏地黄丸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．玉女煎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．二冬汤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“脉痹不已，复感于邪，内含于心写愧心悸的病机是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水饮凌心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．痰热扰心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．瘀血阻络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．阴虚火旺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．心阳不足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患者低热数年，以劳累后为著，伴头痛头晕，倦怠乏力，舌淡，脉虚。其发热的证候是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．血虚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．肝郁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．阳虚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下痢时发时止，日久不愈，发时便下脓血，里急后重，腹部疼痛，饮食减少，倦怠怯冷，舌质淡，舌苔腻，脉虚治疗宜用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连理汤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．驻车丸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．胃冬汤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．真人养脏汤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．香连丸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二，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型题符合题现的原及型题：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76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－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105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小题，每小题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分，共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30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分。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。其下两道小题的备选项，每小题只能从中选择一个最目要求的，每个选项可以被选择一次或两次。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气能防止精、血、津液滑脱的作用称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A气化作用         B．防御作用     C．固摄作用         D．推动作用     E．营养作用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精、气、血、津液各自的新陈代谢及相互转化的作用称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既病防变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．治病求本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．因人制宜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．因时制宜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．因地制宜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辨证论治的原则是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《素问·五常政大论》所说“西北之气，散而寒之”，体现的原则是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．肾经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．肺经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连舌本，散舌下的经脉是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经脉上行与督脉会于头顶部的是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实证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．虚证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．表证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小儿食指络脉色鲜红者，多属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小儿食指络脉弯曲、环形、多枝者，多属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．语无伦次，狂躁妄言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．语无伦次，神志不清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．语言重复，声低断续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．语言错乱，说后自知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．自言自语，见人则止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郑声可表现为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谵语可表现为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．寒热错杂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．真热假寒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．真寒假热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．表里俱寒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．表里俱热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烦热欲去衣被，胸腹温，尿清长，头晕咽干，面浮红如妆，下肢厥冷，舌谈脉弱。此证为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经常院腹冷痛喜按，泛吐清诞，口苦微渴，小便短黄，舌质红苔薄黄，脉沉弦。此证为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先煎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后下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．包煎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．另煎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．与他药同煎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旋覆花人汤剂宜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细辛人汤剂宜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白扁豆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．苍术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．厚朴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．藿香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．佩兰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治疗外感风寒挟湿之表证，宜选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治疗肠胃积滞，腹胀便秘，宜选用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益胃生津，润肺清心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．润肺止咳，清心安神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滋阴补血，生津润肠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养胃生津，清退虚热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．滋阴润肺，补脾益气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桑塔具有的功效是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麦冬具有的功效是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．温中补虚，降逆止呕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．温中补虚，降逆止痛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．温中祛寒，补气健脾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．温中补虚，和里缓急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．温中行气，燥湿除满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厚朴温中汤的功用是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大建中汤的功用是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石膏、知母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．石膏、人参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．石膏、粳米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</w:t>
      </w:r>
    </w:p>
    <w:p>
      <w:pPr>
        <w:widowControl/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．石膏、牛膝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．石膏、寒水石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属于桂等甘露饮组成药物的是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属于清燥救肺汤组成药物的是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天麻钩藤饮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．小活络丹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．大秦茶汤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．玉真散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．消风散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治疗风邪初中经络宜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治疗风寒湿痹宜用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月华丸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．清燥救肺汤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．百合固金汤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沙参麦冬汤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．补肺汤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治疗肺阴亏损肺疾，宜选用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治疗肺阴亏损虚劳，宜选用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胃阴不足，虚中有热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．气逆痰阻，胃气上逆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．脾胃阳虚，隔间不利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]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．肝气上乘，胃气上冲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．气不化律，食滞内阻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呕吐反复发作，时作干呕，口干咽燥，舌红津少，脉细数病机是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叹声低弱无力，气不得续，面色苍白，手足不温，舌淡苔白，脉沉细弱。其病机是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小便点滴不爽，排出无力，面色优白，神气怯弱，畏寒肢冷，腰膝疲软，舌淡苔白，脉沉细弱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．小腹坠胀，时欲小便而不得出，精神疲乏，食欲不振，气短声低，舌淡，脉虚弱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．小便淋沥不已，时作时止，遇劳即发，神疲无力，腰膝疲软，舌质淡，脉细弱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．小腹坠胀，尿有余沥，面色优白，舌质淡，脉虚无力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．小便涩滞，淋沥不尽，少腹满痛，舌苔薄，脉沉弦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在闭属中气不足者的表现是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淋证属气淋虚证者的表现是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三、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106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－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150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小题，每小题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分，共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45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分。在每小题给出的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四个选项中，至少有两项是符合题目要求的。请选出所有符合题目要求的答案，多选或少选均不得分。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．《素问·厥论》所说“脾主为胃行其津液者也”的含义是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脾能将水谷化为精微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．脾气散精，上归于肺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．脾能运化水液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．脾能转输水谷精微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107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．“津血同源”的主要依据是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津可以化血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．血可以生津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．津血同源于水谷精气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．津亏则血燥，血燥则津枯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．三焦主持诸气的内涵是</w:t>
      </w:r>
    </w:p>
    <w:p>
      <w:pPr>
        <w:widowControl/>
        <w:shd w:val="clear" w:color="auto" w:fill="FFFFFF"/>
        <w:tabs>
          <w:tab w:val="left" w:pos="464"/>
        </w:tabs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三焦为决读之官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．三焦为气升降出人之通道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</w:t>
      </w:r>
    </w:p>
    <w:p>
      <w:pPr>
        <w:widowControl/>
        <w:shd w:val="clear" w:color="auto" w:fill="FFFFFF"/>
        <w:tabs>
          <w:tab w:val="left" w:pos="464"/>
        </w:tabs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．三焦主通行三气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．三焦为气化之场所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．疫病发生与流行，多与哪些因素有关？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numPr>
          <w:ilvl w:val="0"/>
          <w:numId w:val="1"/>
        </w:numPr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气候的反常变化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．空气、水源或饮食物受到污染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</w:t>
      </w:r>
    </w:p>
    <w:p>
      <w:pPr>
        <w:widowControl/>
        <w:numPr>
          <w:numId w:val="0"/>
        </w:numPr>
        <w:shd w:val="clear" w:color="auto" w:fill="FFFFFF"/>
        <w:spacing w:line="301" w:lineRule="atLeast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．预防隔离不利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．情志因素的影响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《素问·生气通天伦》说：“味过于苦”，则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肝气以律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．脾气不慌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．心气喘满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     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．胃气乃厚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导致心的阳气偏盛的主要原因有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邪热内郁队瘀血化热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淤血化热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劳心过度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五志化火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肺气虚损易导致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卫表不固，自汗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．津液不布，聚痰成饮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．肾不纳气，动辄气急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．宣肃不及，少气不足以息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形成胃气虚的常见原因有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．饮食失节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．湿邪羁留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．禀赋素虚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．久病元气不复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但头汗出可见于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上焦邪热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．中焦湿热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  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．外感风热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．虚阳上越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嗜睡的病机是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痰火扰神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．痰湿困脾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．心肾阳虚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．心肾不交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寒凝肝脉可见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小腹冷痛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绕脐痛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．睾丸坠胀冷痛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少腹冷痛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重按始得的脉象有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微脉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弱脉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．革脉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劳脉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患者咳喘，喉中当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饮停胸胁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风水相搏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．痰热空肺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    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寒痰阻肺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心悸可见于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．心脾两虚证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心肺气虚证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．心肝血虚证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心肾阳虚证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少阴寒化证可见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四肢厥冷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身热面赤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．但欲寐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脉细数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下焦病证的表现有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身热面赤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．脉象弦细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．口干舌燥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．神倦耳聋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下列选项中，属于配伍禁忌的有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白芍配菜芦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．白前配半夏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．白家配川乌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．瓜萎配白及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下列选项中，属于妊娠慎用的药物有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肉桂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．桃仁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．积实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．番泻叶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五味子的收敛固涩作用有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收敛止汗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．固精止遗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．涩肠止泻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．敛肺止咳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花椒常用于治疗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中寒腹痛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．虫积腹痛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．经寒痛经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．湿疹疫痒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性味苦寒，不宜持续或过量服用的药物有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荔枝核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．苦廉皮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．川廉子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使君子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下列选项中，既能利尿通淋、又能止痒的药物有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篇蓄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 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．石韦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．灯心草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．地肤子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下列选项中，具有续筋接骨功效的药物有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补骨脂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．狗脊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．自然铜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土鳖虫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桔梗的功效有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降气化痰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．开宣肺气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．利湿排脓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．利咽开音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下列选项中，具有活血祛瘀功用的方剂有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丹参饮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．补阳还五汤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．失笑散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．活络效灵丹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下列选项中，属于羚角钩藤汤主治症的有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高热不退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  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．手足抽搐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．口眼蜗斜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．半身不遂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下列选项中，含有生地黄、木通的方剂有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导赤散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．龙胆泻肝汤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．八正散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．小蓟饮子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下列选项中，含有黄茂、白术的方剂有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玉屏散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．牡螨散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．防己黄茂汤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．补中益气汤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下列选项中，属于丸仙散组成药物的有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款冬花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．乌梅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．麦冬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．贝母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下列选项中，具有止血功用的方剂有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归脾汤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．槐花散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．胶艾汤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．犀角地黄汤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下列选项中，具有补阴功用的方剂有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左归饮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．炙甘草汤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．麦门冬汤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．补肺阿胶汤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吴茉莫汤的主治症可见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食谷欲呕，胸隔满闷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．四肢厥逆，恶寒路里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．头痛，干呕吐涎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．吐利，烦躁欲死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癫狂证的病因病机主要有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阴阳失调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．七情内伤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．痰气上扰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．气血凝滞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下列选项中，可用知柏地黄丸治疗的病证有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造精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．虚劳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．血淋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．不寐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便血的病机是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肝火上逆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．脾胃虚寒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．肾气不固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．肠道湿热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胁痛的主要病机有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肝气郁结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．瘀血阻络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．湿热蕴结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．肾阳虚弱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关于眩晕的病机，历代医家著名的观点有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诸风掉眩，皆属于肝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．无虚不作眩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．无疾不作眩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．风火相搏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水肿后期可演变为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疲闭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．虚劳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 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．心悸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．淋证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消渴日久不愈，常可并发的病证是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疮疡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．关格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．水肿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．中风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造精的原因有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湿热下注，扰动精室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．壮年气盛，君相火动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．君相火动，心肾不交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．肝郁脾虚，中气下陷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内伤发热属瘀血内结者，其临床特点是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肢体常有固定痛处或肿块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．肌肤甲错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 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．口干咽燥多饮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．舌质紫暗或有瘀斑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胡痹汤可适用于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行痹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．痛痹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．着痹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．热痹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虚劳辨证的纲领是 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．寒热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．气血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．阴阳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胸痹心痛的主要病机有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．痰凝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．寒凝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．血瘀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治疗瘴疟宜选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．柴胡截疟饮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．清瘴汤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加味不换金正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．何人饮</w:t>
      </w:r>
    </w:p>
    <w:p>
      <w:pPr>
        <w:widowControl/>
        <w:shd w:val="clear" w:color="auto" w:fill="FFFFFF"/>
        <w:spacing w:line="301" w:lineRule="atLeast"/>
        <w:ind w:firstLine="25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  <w:bookmarkStart w:id="0" w:name="_GoBack"/>
      <w:bookmarkEnd w:id="0"/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2005年全国硕士研究生入学考试中医综合参考答案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[A型题]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1．A    2．D      3．A     4．C     5．C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6．B     7．B     8．A     9．C    10．E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11．D    12．E    13．B    14．B    15．C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16．B    17．E    18．A    19．C    20．A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21．D    22．C    23．E    24．B    25．E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26．B    27．B    28．A    29．C    30．E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31．A    32．D    33．B    34．C    35．B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36．C    37．D    38．E    39．C    40．D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41．E    42．D    43．C    44．B    45．D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46．A    47．B    48．A    49．D    50．D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51．E    52．E    53．B    54．D    55．A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56．C    57．D    58．B    59．E    60．D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61．C    62．B    63．E    64．D    65．E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66．D    67．A    68．A    69．E    70．E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71．B    72．D    73．C    74．B    75．A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[B型题]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76．C    77．A    78．B    79．E    80．c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81．A    82．E    83．A    84．C    85．B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86．C    87．A    88．C    89．E    90．B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91．C    92．C    93．A    94．E    95．B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96．E    97．B    98．C    99．B    100．A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101．E    102．A    103．C    104．B    105．D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[X型题]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106．ABD     107．ACD     108．BCD      109．ABC     110．BD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111．ABD     112．ABD     113．ACD      114．ABD     115．BC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116．CD      117．BD      118．CD       119．ABCD    120．ABC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121．ACD     122．AC      123．ABCD     124．ABCD    125．ABD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126．BC      127．AD      128．CD       129．BD      130．ABCD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131．AB      132．ABD     133．ACD      134．ABD     135．ABCD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136．ABCD    137．ACD     138．ABCD     139．ABC     140．BD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141．ABC     142．ABCD    143．ABC      144．ACD     145．ABC</w:t>
      </w:r>
    </w:p>
    <w:p>
      <w:pPr>
        <w:widowControl/>
        <w:shd w:val="clear" w:color="auto" w:fill="FFFFFF"/>
        <w:spacing w:line="301" w:lineRule="atLeast"/>
        <w:ind w:firstLine="48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146．ABD     147．ABC     148．CD       149．ABCD    150．BC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0A11C"/>
    <w:multiLevelType w:val="singleLevel"/>
    <w:tmpl w:val="58F0A11C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033D"/>
    <w:rsid w:val="00165BD3"/>
    <w:rsid w:val="00D44AD3"/>
    <w:rsid w:val="00EA033D"/>
    <w:rsid w:val="00FC13B0"/>
    <w:rsid w:val="473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1833</Words>
  <Characters>10449</Characters>
  <Lines>87</Lines>
  <Paragraphs>24</Paragraphs>
  <TotalTime>0</TotalTime>
  <ScaleCrop>false</ScaleCrop>
  <LinksUpToDate>false</LinksUpToDate>
  <CharactersWithSpaces>12258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2016-11-21T03:08:00Z</dcterms:created>
  <dc:creator>xiaona jia</dc:creator>
  <cp:lastModifiedBy>Administrator</cp:lastModifiedBy>
  <dcterms:modified xsi:type="dcterms:W3CDTF">2017-04-14T10:16:43Z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