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019" w:rsidRDefault="00483019" w:rsidP="000E3B2C">
      <w:pPr>
        <w:widowControl/>
        <w:spacing w:line="345" w:lineRule="atLeast"/>
        <w:jc w:val="center"/>
        <w:rPr>
          <w:rFonts w:ascii="微软雅黑" w:eastAsia="微软雅黑" w:hAnsi="微软雅黑" w:cs="微软雅黑"/>
          <w:b/>
          <w:bCs/>
          <w:color w:val="000000"/>
          <w:kern w:val="0"/>
          <w:sz w:val="24"/>
          <w:szCs w:val="24"/>
        </w:rPr>
      </w:pPr>
      <w:r>
        <w:rPr>
          <w:rFonts w:ascii="微软雅黑" w:eastAsia="微软雅黑" w:hAnsi="微软雅黑" w:cs="微软雅黑" w:hint="eastAsia"/>
          <w:b/>
          <w:sz w:val="24"/>
          <w:szCs w:val="24"/>
        </w:rPr>
        <w:t>2012年法律硕士（非法学）专业基础课试题</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一、单项选择题：1～40小题，每小题1分，共40分。下列每题给出的四个选项中，只有一个选项是符合题目要求的。</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4.下列犯罪属于纯正不作为犯的是( )</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A重婚罪  B遗弃罪   C绑架罪  D掩饰隐瞒犯罪所得罪</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【参考答案】B</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5.甲(15周岁)盗窃他人钱包，被陈某发现，为栽赃物而当场使用暴力，失手将陈某打死，甲的行为构成()</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A抢劫罪  B盗窃罪  C故意伤害罪  D过失致人死之罪</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【参考答案】A</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6.下列关于处理未成年人犯罪的表达，正确的是()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A对不满18周岁的犯罪人不得适用没收财产</w:t>
      </w:r>
      <w:proofErr w:type="gramStart"/>
      <w:r>
        <w:rPr>
          <w:rFonts w:ascii="微软雅黑" w:eastAsia="微软雅黑" w:hAnsi="微软雅黑" w:cs="微软雅黑" w:hint="eastAsia"/>
          <w:color w:val="000000"/>
          <w:kern w:val="0"/>
          <w:sz w:val="24"/>
          <w:szCs w:val="24"/>
        </w:rPr>
        <w:t>刑</w:t>
      </w:r>
      <w:proofErr w:type="gramEnd"/>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B对犯罪的不满18周岁的犯罪人，应当减轻或免除处罚</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C对罪行及其严重的未成年人犯罪，可以适用无期徒刑</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D对未成年人因犯抢劫，绑架等暴力犯罪被罚处有期徒刑的均可假释</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【参考答案】C</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7.甲在乡村路上高速驾驶拖拉机，因视线不好将</w:t>
      </w:r>
      <w:proofErr w:type="gramStart"/>
      <w:r>
        <w:rPr>
          <w:rFonts w:ascii="微软雅黑" w:eastAsia="微软雅黑" w:hAnsi="微软雅黑" w:cs="微软雅黑" w:hint="eastAsia"/>
          <w:color w:val="000000"/>
          <w:kern w:val="0"/>
          <w:sz w:val="24"/>
          <w:szCs w:val="24"/>
        </w:rPr>
        <w:t>栓</w:t>
      </w:r>
      <w:proofErr w:type="gramEnd"/>
      <w:r>
        <w:rPr>
          <w:rFonts w:ascii="微软雅黑" w:eastAsia="微软雅黑" w:hAnsi="微软雅黑" w:cs="微软雅黑" w:hint="eastAsia"/>
          <w:color w:val="000000"/>
          <w:kern w:val="0"/>
          <w:sz w:val="24"/>
          <w:szCs w:val="24"/>
        </w:rPr>
        <w:t>在路边的耕牛撞死，对甲的行为(       )</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w:t>
      </w:r>
      <w:proofErr w:type="gramStart"/>
      <w:r>
        <w:rPr>
          <w:rFonts w:ascii="微软雅黑" w:eastAsia="微软雅黑" w:hAnsi="微软雅黑" w:cs="微软雅黑" w:hint="eastAsia"/>
          <w:color w:val="000000"/>
          <w:kern w:val="0"/>
          <w:sz w:val="24"/>
          <w:szCs w:val="24"/>
        </w:rPr>
        <w:t>不</w:t>
      </w:r>
      <w:proofErr w:type="gramEnd"/>
      <w:r>
        <w:rPr>
          <w:rFonts w:ascii="微软雅黑" w:eastAsia="微软雅黑" w:hAnsi="微软雅黑" w:cs="微软雅黑" w:hint="eastAsia"/>
          <w:color w:val="000000"/>
          <w:kern w:val="0"/>
          <w:sz w:val="24"/>
          <w:szCs w:val="24"/>
        </w:rPr>
        <w:t>认定为犯罪                  B以危险驾驶罪定罪处罚</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C可以免予刑事处罚             D以交通肇事罪定罪处罚</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【参考答案】A</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lastRenderedPageBreak/>
        <w:t>8.某村委会主任</w:t>
      </w:r>
      <w:proofErr w:type="gramStart"/>
      <w:r>
        <w:rPr>
          <w:rFonts w:ascii="微软雅黑" w:eastAsia="微软雅黑" w:hAnsi="微软雅黑" w:cs="微软雅黑" w:hint="eastAsia"/>
          <w:color w:val="000000"/>
          <w:kern w:val="0"/>
          <w:sz w:val="24"/>
          <w:szCs w:val="24"/>
        </w:rPr>
        <w:t>甲利用</w:t>
      </w:r>
      <w:proofErr w:type="gramEnd"/>
      <w:r>
        <w:rPr>
          <w:rFonts w:ascii="微软雅黑" w:eastAsia="微软雅黑" w:hAnsi="微软雅黑" w:cs="微软雅黑" w:hint="eastAsia"/>
          <w:color w:val="000000"/>
          <w:kern w:val="0"/>
          <w:sz w:val="24"/>
          <w:szCs w:val="24"/>
        </w:rPr>
        <w:t>服务便利，将国家下拨的扶贫款20万元用于炒股，后因亏损而无法归还，用的行为构成(   )</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A贪污罪  B挪用公款罪  C挪用资金罪  D职务侵占罪</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9.警察</w:t>
      </w:r>
      <w:proofErr w:type="gramStart"/>
      <w:r>
        <w:rPr>
          <w:rFonts w:ascii="微软雅黑" w:eastAsia="微软雅黑" w:hAnsi="微软雅黑" w:cs="微软雅黑" w:hint="eastAsia"/>
          <w:color w:val="000000"/>
          <w:kern w:val="0"/>
          <w:sz w:val="24"/>
          <w:szCs w:val="24"/>
        </w:rPr>
        <w:t>甲因为</w:t>
      </w:r>
      <w:proofErr w:type="gramEnd"/>
      <w:r>
        <w:rPr>
          <w:rFonts w:ascii="微软雅黑" w:eastAsia="微软雅黑" w:hAnsi="微软雅黑" w:cs="微软雅黑" w:hint="eastAsia"/>
          <w:color w:val="000000"/>
          <w:kern w:val="0"/>
          <w:sz w:val="24"/>
          <w:szCs w:val="24"/>
        </w:rPr>
        <w:t>公民吴某举报自己受贿而怀恨在心，遂用他人手机向某军官发了一条短信，捏造吴某与其妻同居的事实，该军官信任自己妻子未予理睬，甲的行为构成(   )</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A诽谤罪  B诬告陷害罪  C报复陷害罪  D不构成犯罪</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10.甲雇佣乙杀害胡某，</w:t>
      </w:r>
      <w:proofErr w:type="gramStart"/>
      <w:r>
        <w:rPr>
          <w:rFonts w:ascii="微软雅黑" w:eastAsia="微软雅黑" w:hAnsi="微软雅黑" w:cs="微软雅黑" w:hint="eastAsia"/>
          <w:color w:val="000000"/>
          <w:kern w:val="0"/>
          <w:sz w:val="24"/>
          <w:szCs w:val="24"/>
        </w:rPr>
        <w:t>并且带乙辨认</w:t>
      </w:r>
      <w:proofErr w:type="gramEnd"/>
      <w:r>
        <w:rPr>
          <w:rFonts w:ascii="微软雅黑" w:eastAsia="微软雅黑" w:hAnsi="微软雅黑" w:cs="微软雅黑" w:hint="eastAsia"/>
          <w:color w:val="000000"/>
          <w:kern w:val="0"/>
          <w:sz w:val="24"/>
          <w:szCs w:val="24"/>
        </w:rPr>
        <w:t>了胡某，乙在某夜将王某误做胡某杀害()</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w:t>
      </w:r>
      <w:proofErr w:type="gramStart"/>
      <w:r>
        <w:rPr>
          <w:rFonts w:ascii="微软雅黑" w:eastAsia="微软雅黑" w:hAnsi="微软雅黑" w:cs="微软雅黑" w:hint="eastAsia"/>
          <w:color w:val="000000"/>
          <w:kern w:val="0"/>
          <w:sz w:val="24"/>
          <w:szCs w:val="24"/>
        </w:rPr>
        <w:t>甲构成</w:t>
      </w:r>
      <w:proofErr w:type="gramEnd"/>
      <w:r>
        <w:rPr>
          <w:rFonts w:ascii="微软雅黑" w:eastAsia="微软雅黑" w:hAnsi="微软雅黑" w:cs="微软雅黑" w:hint="eastAsia"/>
          <w:color w:val="000000"/>
          <w:kern w:val="0"/>
          <w:sz w:val="24"/>
          <w:szCs w:val="24"/>
        </w:rPr>
        <w:t>故意杀人罪  </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B</w:t>
      </w:r>
      <w:proofErr w:type="gramStart"/>
      <w:r>
        <w:rPr>
          <w:rFonts w:ascii="微软雅黑" w:eastAsia="微软雅黑" w:hAnsi="微软雅黑" w:cs="微软雅黑" w:hint="eastAsia"/>
          <w:color w:val="000000"/>
          <w:kern w:val="0"/>
          <w:sz w:val="24"/>
          <w:szCs w:val="24"/>
        </w:rPr>
        <w:t>甲构成</w:t>
      </w:r>
      <w:proofErr w:type="gramEnd"/>
      <w:r>
        <w:rPr>
          <w:rFonts w:ascii="微软雅黑" w:eastAsia="微软雅黑" w:hAnsi="微软雅黑" w:cs="微软雅黑" w:hint="eastAsia"/>
          <w:color w:val="000000"/>
          <w:kern w:val="0"/>
          <w:sz w:val="24"/>
          <w:szCs w:val="24"/>
        </w:rPr>
        <w:t>故意杀人罪未遂</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w:t>
      </w:r>
      <w:proofErr w:type="gramStart"/>
      <w:r>
        <w:rPr>
          <w:rFonts w:ascii="微软雅黑" w:eastAsia="微软雅黑" w:hAnsi="微软雅黑" w:cs="微软雅黑" w:hint="eastAsia"/>
          <w:color w:val="000000"/>
          <w:kern w:val="0"/>
          <w:sz w:val="24"/>
          <w:szCs w:val="24"/>
        </w:rPr>
        <w:t>乙构成</w:t>
      </w:r>
      <w:proofErr w:type="gramEnd"/>
      <w:r>
        <w:rPr>
          <w:rFonts w:ascii="微软雅黑" w:eastAsia="微软雅黑" w:hAnsi="微软雅黑" w:cs="微软雅黑" w:hint="eastAsia"/>
          <w:color w:val="000000"/>
          <w:kern w:val="0"/>
          <w:sz w:val="24"/>
          <w:szCs w:val="24"/>
        </w:rPr>
        <w:t>故意杀人罪未遂</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D </w:t>
      </w:r>
      <w:proofErr w:type="gramStart"/>
      <w:r>
        <w:rPr>
          <w:rFonts w:ascii="微软雅黑" w:eastAsia="微软雅黑" w:hAnsi="微软雅黑" w:cs="微软雅黑" w:hint="eastAsia"/>
          <w:color w:val="000000"/>
          <w:kern w:val="0"/>
          <w:sz w:val="24"/>
          <w:szCs w:val="24"/>
        </w:rPr>
        <w:t>乙构成</w:t>
      </w:r>
      <w:proofErr w:type="gramEnd"/>
      <w:r>
        <w:rPr>
          <w:rFonts w:ascii="微软雅黑" w:eastAsia="微软雅黑" w:hAnsi="微软雅黑" w:cs="微软雅黑" w:hint="eastAsia"/>
          <w:color w:val="000000"/>
          <w:kern w:val="0"/>
          <w:sz w:val="24"/>
          <w:szCs w:val="24"/>
        </w:rPr>
        <w:t>过失致人死亡罪</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【参考答案】A</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11.甲乙分别为国有公司总经理和副总经理二人挪用单位100万元公款给张</w:t>
      </w:r>
      <w:proofErr w:type="gramStart"/>
      <w:r>
        <w:rPr>
          <w:rFonts w:ascii="微软雅黑" w:eastAsia="微软雅黑" w:hAnsi="微软雅黑" w:cs="微软雅黑" w:hint="eastAsia"/>
          <w:color w:val="000000"/>
          <w:kern w:val="0"/>
          <w:sz w:val="24"/>
          <w:szCs w:val="24"/>
        </w:rPr>
        <w:t>三从事</w:t>
      </w:r>
      <w:proofErr w:type="gramEnd"/>
      <w:r>
        <w:rPr>
          <w:rFonts w:ascii="微软雅黑" w:eastAsia="微软雅黑" w:hAnsi="微软雅黑" w:cs="微软雅黑" w:hint="eastAsia"/>
          <w:color w:val="000000"/>
          <w:kern w:val="0"/>
          <w:sz w:val="24"/>
          <w:szCs w:val="24"/>
        </w:rPr>
        <w:t>期货交易，收受并平分了张三15万元回扣，并揭发乙也收受了15万元回扣，</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本案中，(    )</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A甲在受贿罪上成立自首</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B 甲在受贿罪行上成立自首和立功 </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C甲在挪用公款和受贿罪上均成立自首和立功</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D 甲在挪用公款上成立立功在受贿罪上成立自首 </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lastRenderedPageBreak/>
        <w:t xml:space="preserve">　　【参考答案】D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12.甲明知卖淫女赵某未满14周岁，而与之发生性交易，甲的行为构成()</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A不构成犯罪  B 构成强奸罪  C构成猥亵儿童罪  D 构成嫖宿幼女罪</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【参考答案】B</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13.甲得知单位财务室保险柜里有10万元工资款将于次日发放，随携带工具潜入财务室，因保险柜十分坚固，甲用了三个小时都没有撬开，便离开，甲的行为属于(     )</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 未实行终了的未遂B 实行终了的中止，C能犯的未遂D 不能犯的未遂</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14.下列情形中，属于结果加重犯的是()</w:t>
      </w:r>
    </w:p>
    <w:p w:rsidR="00483019" w:rsidRDefault="00483019" w:rsidP="00483019">
      <w:pPr>
        <w:widowControl/>
        <w:wordWrap w:val="0"/>
        <w:spacing w:line="345" w:lineRule="atLeast"/>
        <w:ind w:firstLine="480"/>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A聚众斗殴致他人死亡   B 非法行医造成就诊人死亡 </w:t>
      </w:r>
    </w:p>
    <w:p w:rsidR="00483019" w:rsidRDefault="00483019" w:rsidP="00483019">
      <w:pPr>
        <w:widowControl/>
        <w:wordWrap w:val="0"/>
        <w:spacing w:line="345" w:lineRule="atLeast"/>
        <w:ind w:firstLine="480"/>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D 遗弃没有独立生活能力人致其死亡 </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15.甲为某市交通局副局长，负责公路建设工程招标工作，乙为承揽工程，送给了甲30万元，不料甲在数日后被调离，不再负责工程招标，乙闻讯</w:t>
      </w:r>
      <w:proofErr w:type="gramStart"/>
      <w:r>
        <w:rPr>
          <w:rFonts w:ascii="微软雅黑" w:eastAsia="微软雅黑" w:hAnsi="微软雅黑" w:cs="微软雅黑" w:hint="eastAsia"/>
          <w:color w:val="000000"/>
          <w:kern w:val="0"/>
          <w:sz w:val="24"/>
          <w:szCs w:val="24"/>
        </w:rPr>
        <w:t>后要甲退回</w:t>
      </w:r>
      <w:proofErr w:type="gramEnd"/>
      <w:r>
        <w:rPr>
          <w:rFonts w:ascii="微软雅黑" w:eastAsia="微软雅黑" w:hAnsi="微软雅黑" w:cs="微软雅黑" w:hint="eastAsia"/>
          <w:color w:val="000000"/>
          <w:kern w:val="0"/>
          <w:sz w:val="24"/>
          <w:szCs w:val="24"/>
        </w:rPr>
        <w:t>30万元遭到拒绝，乙到检察机关投案，交代了给甲30万元欲请</w:t>
      </w:r>
      <w:proofErr w:type="gramStart"/>
      <w:r>
        <w:rPr>
          <w:rFonts w:ascii="微软雅黑" w:eastAsia="微软雅黑" w:hAnsi="微软雅黑" w:cs="微软雅黑" w:hint="eastAsia"/>
          <w:color w:val="000000"/>
          <w:kern w:val="0"/>
          <w:sz w:val="24"/>
          <w:szCs w:val="24"/>
        </w:rPr>
        <w:t>甲帮助</w:t>
      </w:r>
      <w:proofErr w:type="gramEnd"/>
      <w:r>
        <w:rPr>
          <w:rFonts w:ascii="微软雅黑" w:eastAsia="微软雅黑" w:hAnsi="微软雅黑" w:cs="微软雅黑" w:hint="eastAsia"/>
          <w:color w:val="000000"/>
          <w:kern w:val="0"/>
          <w:sz w:val="24"/>
          <w:szCs w:val="24"/>
        </w:rPr>
        <w:t>承揽工程的事实，检查机关遂对甲、乙立案查处，并</w:t>
      </w:r>
      <w:proofErr w:type="gramStart"/>
      <w:r>
        <w:rPr>
          <w:rFonts w:ascii="微软雅黑" w:eastAsia="微软雅黑" w:hAnsi="微软雅黑" w:cs="微软雅黑" w:hint="eastAsia"/>
          <w:color w:val="000000"/>
          <w:kern w:val="0"/>
          <w:sz w:val="24"/>
          <w:szCs w:val="24"/>
        </w:rPr>
        <w:t>立即讲</w:t>
      </w:r>
      <w:proofErr w:type="gramEnd"/>
      <w:r>
        <w:rPr>
          <w:rFonts w:ascii="微软雅黑" w:eastAsia="微软雅黑" w:hAnsi="微软雅黑" w:cs="微软雅黑" w:hint="eastAsia"/>
          <w:color w:val="000000"/>
          <w:kern w:val="0"/>
          <w:sz w:val="24"/>
          <w:szCs w:val="24"/>
        </w:rPr>
        <w:t>30万元追缴，下列选项中，正确的是：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 </w:t>
      </w:r>
      <w:proofErr w:type="gramStart"/>
      <w:r>
        <w:rPr>
          <w:rFonts w:ascii="微软雅黑" w:eastAsia="微软雅黑" w:hAnsi="微软雅黑" w:cs="微软雅黑" w:hint="eastAsia"/>
          <w:color w:val="000000"/>
          <w:kern w:val="0"/>
          <w:sz w:val="24"/>
          <w:szCs w:val="24"/>
        </w:rPr>
        <w:t>甲构成</w:t>
      </w:r>
      <w:proofErr w:type="gramEnd"/>
      <w:r>
        <w:rPr>
          <w:rFonts w:ascii="微软雅黑" w:eastAsia="微软雅黑" w:hAnsi="微软雅黑" w:cs="微软雅黑" w:hint="eastAsia"/>
          <w:color w:val="000000"/>
          <w:kern w:val="0"/>
          <w:sz w:val="24"/>
          <w:szCs w:val="24"/>
        </w:rPr>
        <w:t>受贿罪未遂                 B </w:t>
      </w:r>
      <w:proofErr w:type="gramStart"/>
      <w:r>
        <w:rPr>
          <w:rFonts w:ascii="微软雅黑" w:eastAsia="微软雅黑" w:hAnsi="微软雅黑" w:cs="微软雅黑" w:hint="eastAsia"/>
          <w:color w:val="000000"/>
          <w:kern w:val="0"/>
          <w:sz w:val="24"/>
          <w:szCs w:val="24"/>
        </w:rPr>
        <w:t>乙构成</w:t>
      </w:r>
      <w:proofErr w:type="gramEnd"/>
      <w:r>
        <w:rPr>
          <w:rFonts w:ascii="微软雅黑" w:eastAsia="微软雅黑" w:hAnsi="微软雅黑" w:cs="微软雅黑" w:hint="eastAsia"/>
          <w:color w:val="000000"/>
          <w:kern w:val="0"/>
          <w:sz w:val="24"/>
          <w:szCs w:val="24"/>
        </w:rPr>
        <w:t>行贿罪中止</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 </w:t>
      </w:r>
      <w:proofErr w:type="gramStart"/>
      <w:r>
        <w:rPr>
          <w:rFonts w:ascii="微软雅黑" w:eastAsia="微软雅黑" w:hAnsi="微软雅黑" w:cs="微软雅黑" w:hint="eastAsia"/>
          <w:color w:val="000000"/>
          <w:kern w:val="0"/>
          <w:sz w:val="24"/>
          <w:szCs w:val="24"/>
        </w:rPr>
        <w:t>乙成立</w:t>
      </w:r>
      <w:proofErr w:type="gramEnd"/>
      <w:r>
        <w:rPr>
          <w:rFonts w:ascii="微软雅黑" w:eastAsia="微软雅黑" w:hAnsi="微软雅黑" w:cs="微软雅黑" w:hint="eastAsia"/>
          <w:color w:val="000000"/>
          <w:kern w:val="0"/>
          <w:sz w:val="24"/>
          <w:szCs w:val="24"/>
        </w:rPr>
        <w:t>立功                          D 对乙可以减轻或者免除处罚</w:t>
      </w:r>
    </w:p>
    <w:p w:rsidR="00483019" w:rsidRDefault="00483019" w:rsidP="00483019">
      <w:pPr>
        <w:widowControl/>
        <w:wordWrap w:val="0"/>
        <w:spacing w:line="345" w:lineRule="atLeast"/>
        <w:ind w:firstLine="480"/>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【参考答案】D</w:t>
      </w:r>
    </w:p>
    <w:p w:rsidR="00483019" w:rsidRDefault="00483019" w:rsidP="00483019">
      <w:pPr>
        <w:widowControl/>
        <w:wordWrap w:val="0"/>
        <w:spacing w:line="345" w:lineRule="atLeast"/>
        <w:ind w:firstLine="480"/>
        <w:jc w:val="left"/>
        <w:rPr>
          <w:rFonts w:ascii="微软雅黑" w:eastAsia="微软雅黑" w:hAnsi="微软雅黑" w:cs="微软雅黑"/>
          <w:color w:val="000000"/>
          <w:kern w:val="0"/>
          <w:sz w:val="24"/>
          <w:szCs w:val="24"/>
        </w:rPr>
      </w:pP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lastRenderedPageBreak/>
        <w:t>16. 下列情形中应当数罪并罚的是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A甲为迫使不满18周岁的未成年女子卖淫而对其实施强奸</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B</w:t>
      </w:r>
      <w:proofErr w:type="gramStart"/>
      <w:r>
        <w:rPr>
          <w:rFonts w:ascii="微软雅黑" w:eastAsia="微软雅黑" w:hAnsi="微软雅黑" w:cs="微软雅黑" w:hint="eastAsia"/>
          <w:color w:val="000000"/>
          <w:kern w:val="0"/>
          <w:sz w:val="24"/>
          <w:szCs w:val="24"/>
        </w:rPr>
        <w:t>乙非法</w:t>
      </w:r>
      <w:proofErr w:type="gramEnd"/>
      <w:r>
        <w:rPr>
          <w:rFonts w:ascii="微软雅黑" w:eastAsia="微软雅黑" w:hAnsi="微软雅黑" w:cs="微软雅黑" w:hint="eastAsia"/>
          <w:color w:val="000000"/>
          <w:kern w:val="0"/>
          <w:sz w:val="24"/>
          <w:szCs w:val="24"/>
        </w:rPr>
        <w:t>拘禁债务人张某10天，期间多次毒打张某，致张某伤残</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C丙无证驾车，在被交警查处时使用暴力抗拒执法，失手将交警打死</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D</w:t>
      </w:r>
      <w:proofErr w:type="gramStart"/>
      <w:r>
        <w:rPr>
          <w:rFonts w:ascii="微软雅黑" w:eastAsia="微软雅黑" w:hAnsi="微软雅黑" w:cs="微软雅黑" w:hint="eastAsia"/>
          <w:color w:val="000000"/>
          <w:kern w:val="0"/>
          <w:sz w:val="24"/>
          <w:szCs w:val="24"/>
        </w:rPr>
        <w:t>丁开地下</w:t>
      </w:r>
      <w:proofErr w:type="gramEnd"/>
      <w:r>
        <w:rPr>
          <w:rFonts w:ascii="微软雅黑" w:eastAsia="微软雅黑" w:hAnsi="微软雅黑" w:cs="微软雅黑" w:hint="eastAsia"/>
          <w:color w:val="000000"/>
          <w:kern w:val="0"/>
          <w:sz w:val="24"/>
          <w:szCs w:val="24"/>
        </w:rPr>
        <w:t>卷烟厂，制售劣质卷烟数量巨大，在县联合执法队前来查处时，      组织数十村民围攻执法人员，迫使执法队暂时撤离</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17.甲以迷信方式恐吓刘某有灾祸，刘某一时慌乱，请</w:t>
      </w:r>
      <w:proofErr w:type="gramStart"/>
      <w:r>
        <w:rPr>
          <w:rFonts w:ascii="微软雅黑" w:eastAsia="微软雅黑" w:hAnsi="微软雅黑" w:cs="微软雅黑" w:hint="eastAsia"/>
          <w:color w:val="000000"/>
          <w:kern w:val="0"/>
          <w:sz w:val="24"/>
          <w:szCs w:val="24"/>
        </w:rPr>
        <w:t>甲帮助</w:t>
      </w:r>
      <w:proofErr w:type="gramEnd"/>
      <w:r>
        <w:rPr>
          <w:rFonts w:ascii="微软雅黑" w:eastAsia="微软雅黑" w:hAnsi="微软雅黑" w:cs="微软雅黑" w:hint="eastAsia"/>
          <w:color w:val="000000"/>
          <w:kern w:val="0"/>
          <w:sz w:val="24"/>
          <w:szCs w:val="24"/>
        </w:rPr>
        <w:t>自己。</w:t>
      </w:r>
      <w:proofErr w:type="gramStart"/>
      <w:r>
        <w:rPr>
          <w:rFonts w:ascii="微软雅黑" w:eastAsia="微软雅黑" w:hAnsi="微软雅黑" w:cs="微软雅黑" w:hint="eastAsia"/>
          <w:color w:val="000000"/>
          <w:kern w:val="0"/>
          <w:sz w:val="24"/>
          <w:szCs w:val="24"/>
        </w:rPr>
        <w:t>甲让刘</w:t>
      </w:r>
      <w:proofErr w:type="gramEnd"/>
      <w:r>
        <w:rPr>
          <w:rFonts w:ascii="微软雅黑" w:eastAsia="微软雅黑" w:hAnsi="微软雅黑" w:cs="微软雅黑" w:hint="eastAsia"/>
          <w:color w:val="000000"/>
          <w:kern w:val="0"/>
          <w:sz w:val="24"/>
          <w:szCs w:val="24"/>
        </w:rPr>
        <w:t>某带10万元现金作“镇邪物”，找法师“消灭”。途中，</w:t>
      </w:r>
      <w:proofErr w:type="gramStart"/>
      <w:r>
        <w:rPr>
          <w:rFonts w:ascii="微软雅黑" w:eastAsia="微软雅黑" w:hAnsi="微软雅黑" w:cs="微软雅黑" w:hint="eastAsia"/>
          <w:color w:val="000000"/>
          <w:kern w:val="0"/>
          <w:sz w:val="24"/>
          <w:szCs w:val="24"/>
        </w:rPr>
        <w:t>甲趁帮</w:t>
      </w:r>
      <w:proofErr w:type="gramEnd"/>
      <w:r>
        <w:rPr>
          <w:rFonts w:ascii="微软雅黑" w:eastAsia="微软雅黑" w:hAnsi="微软雅黑" w:cs="微软雅黑" w:hint="eastAsia"/>
          <w:color w:val="000000"/>
          <w:kern w:val="0"/>
          <w:sz w:val="24"/>
          <w:szCs w:val="24"/>
        </w:rPr>
        <w:t>刘某拿包之机，用书本调换了10万元现金。甲的行为构成</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A盗窃罪  B诈骗罪  C侵占罪  D敲诈勒索罪</w:t>
      </w:r>
    </w:p>
    <w:p w:rsidR="00483019" w:rsidRDefault="00483019" w:rsidP="00483019">
      <w:pPr>
        <w:widowControl/>
        <w:wordWrap w:val="0"/>
        <w:spacing w:line="345" w:lineRule="atLeast"/>
        <w:ind w:firstLine="480"/>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【参考答案】A</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18.国家机关工作人员甲通过电子邮件，将因工作便利获悉的国家经济秘密发送给某境外机构。甲的行为构成</w:t>
      </w:r>
    </w:p>
    <w:p w:rsidR="00483019" w:rsidRDefault="00483019" w:rsidP="00483019">
      <w:pPr>
        <w:widowControl/>
        <w:wordWrap w:val="0"/>
        <w:spacing w:line="345" w:lineRule="atLeast"/>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 xml:space="preserve">　A间谍罪              B非法获取国家秘密罪  </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C故意泄露国家秘密罪  D为境外非法提供国家秘密罪</w:t>
      </w:r>
    </w:p>
    <w:p w:rsidR="00483019" w:rsidRDefault="00483019" w:rsidP="00483019">
      <w:pPr>
        <w:widowControl/>
        <w:wordWrap w:val="0"/>
        <w:spacing w:line="345" w:lineRule="atLeast"/>
        <w:ind w:firstLine="480"/>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【参考答案】D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19.甲、乙、丙与周某打麻将赌钱，结果三人共输给周某30万元。事后，三人怀疑周某打麻将时做了手脚，遂将周某劫持到</w:t>
      </w:r>
      <w:proofErr w:type="gramStart"/>
      <w:r>
        <w:rPr>
          <w:rFonts w:ascii="微软雅黑" w:eastAsia="微软雅黑" w:hAnsi="微软雅黑" w:cs="微软雅黑" w:hint="eastAsia"/>
          <w:color w:val="000000"/>
          <w:kern w:val="0"/>
          <w:sz w:val="24"/>
          <w:szCs w:val="24"/>
        </w:rPr>
        <w:t>一</w:t>
      </w:r>
      <w:proofErr w:type="gramEnd"/>
      <w:r>
        <w:rPr>
          <w:rFonts w:ascii="微软雅黑" w:eastAsia="微软雅黑" w:hAnsi="微软雅黑" w:cs="微软雅黑" w:hint="eastAsia"/>
          <w:color w:val="000000"/>
          <w:kern w:val="0"/>
          <w:sz w:val="24"/>
          <w:szCs w:val="24"/>
        </w:rPr>
        <w:t>空房内，逼其退还赌资。周某让妻子将30万元退还给了三人。甲、乙、丙三人的行为构成</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A抢劫罪  B敲诈勒索罪  C绑架罪  D非法拘禁罪</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lastRenderedPageBreak/>
        <w:t>20.下列情形中，应当以非法经营罪定罪处罚的是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w:t>
      </w:r>
      <w:proofErr w:type="gramStart"/>
      <w:r>
        <w:rPr>
          <w:rFonts w:ascii="微软雅黑" w:eastAsia="微软雅黑" w:hAnsi="微软雅黑" w:cs="微软雅黑" w:hint="eastAsia"/>
          <w:color w:val="000000"/>
          <w:kern w:val="0"/>
          <w:sz w:val="24"/>
          <w:szCs w:val="24"/>
        </w:rPr>
        <w:t>甲销售</w:t>
      </w:r>
      <w:proofErr w:type="gramEnd"/>
      <w:r>
        <w:rPr>
          <w:rFonts w:ascii="微软雅黑" w:eastAsia="微软雅黑" w:hAnsi="微软雅黑" w:cs="微软雅黑" w:hint="eastAsia"/>
          <w:color w:val="000000"/>
          <w:kern w:val="0"/>
          <w:sz w:val="24"/>
          <w:szCs w:val="24"/>
        </w:rPr>
        <w:t>盗版图书，违法所得20万元</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B乙开办公司专门为他人虚开增值税专用发票，违法所得20万元</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C丙公司未经证监会批准，非法从事证</w:t>
      </w:r>
      <w:proofErr w:type="gramStart"/>
      <w:r>
        <w:rPr>
          <w:rFonts w:ascii="微软雅黑" w:eastAsia="微软雅黑" w:hAnsi="微软雅黑" w:cs="微软雅黑" w:hint="eastAsia"/>
          <w:color w:val="000000"/>
          <w:kern w:val="0"/>
          <w:sz w:val="24"/>
          <w:szCs w:val="24"/>
        </w:rPr>
        <w:t>劵</w:t>
      </w:r>
      <w:proofErr w:type="gramEnd"/>
      <w:r>
        <w:rPr>
          <w:rFonts w:ascii="微软雅黑" w:eastAsia="微软雅黑" w:hAnsi="微软雅黑" w:cs="微软雅黑" w:hint="eastAsia"/>
          <w:color w:val="000000"/>
          <w:kern w:val="0"/>
          <w:sz w:val="24"/>
          <w:szCs w:val="24"/>
        </w:rPr>
        <w:t>业务，违法所得100万元</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D丁开办废品站专门从盗窃犯罪分子手中收购赃物，倒卖牟利，违法所得20万元</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【参考答案】C</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21.下列各组财产中，构成主物与从物关系的是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A赵某的房屋和房门                      B李某的手表和孙某的表带</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C钱某的电视机和遥控器                D周某的汽车和车轮</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【参考答案】C</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22.某童星15周岁，其演出收入能够满足自己的生活需要。该童星未经监护人同意独立实施的下列行为中，有效的是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A向户籍管理部门申请变更姓名          B向工商管理部门申请注册公司</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C购买价格为2万元的摄像机             D接受10万元现金的赠与</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23.监护人有权处理被监护人财产的法定情形是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A发生经济情况             B为被监护人的利益</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C经被监护人同意          D经被监护人所在地的基层组织同意</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【参考答案】B</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24.2008年5月，甲、乙、丙合开了一间酒吧，甲以现金10万元出资，乙以其所有的房屋出资，丙以担任调酒师工作的劳务出资。2008年12月，酒吧欠酒</w:t>
      </w:r>
      <w:r>
        <w:rPr>
          <w:rFonts w:ascii="微软雅黑" w:eastAsia="微软雅黑" w:hAnsi="微软雅黑" w:cs="微软雅黑" w:hint="eastAsia"/>
          <w:color w:val="000000"/>
          <w:kern w:val="0"/>
          <w:sz w:val="24"/>
          <w:szCs w:val="24"/>
        </w:rPr>
        <w:lastRenderedPageBreak/>
        <w:t>厂5万元贷款。后甲因与其他合伙发生矛盾，于2009年2月退伙。上述债务应当</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A由</w:t>
      </w:r>
      <w:proofErr w:type="gramStart"/>
      <w:r>
        <w:rPr>
          <w:rFonts w:ascii="微软雅黑" w:eastAsia="微软雅黑" w:hAnsi="微软雅黑" w:cs="微软雅黑" w:hint="eastAsia"/>
          <w:color w:val="000000"/>
          <w:kern w:val="0"/>
          <w:sz w:val="24"/>
          <w:szCs w:val="24"/>
        </w:rPr>
        <w:t>乙独立</w:t>
      </w:r>
      <w:proofErr w:type="gramEnd"/>
      <w:r>
        <w:rPr>
          <w:rFonts w:ascii="微软雅黑" w:eastAsia="微软雅黑" w:hAnsi="微软雅黑" w:cs="微软雅黑" w:hint="eastAsia"/>
          <w:color w:val="000000"/>
          <w:kern w:val="0"/>
          <w:sz w:val="24"/>
          <w:szCs w:val="24"/>
        </w:rPr>
        <w:t>承担责任                     B由乙和</w:t>
      </w:r>
      <w:proofErr w:type="gramStart"/>
      <w:r>
        <w:rPr>
          <w:rFonts w:ascii="微软雅黑" w:eastAsia="微软雅黑" w:hAnsi="微软雅黑" w:cs="微软雅黑" w:hint="eastAsia"/>
          <w:color w:val="000000"/>
          <w:kern w:val="0"/>
          <w:sz w:val="24"/>
          <w:szCs w:val="24"/>
        </w:rPr>
        <w:t>丙承担</w:t>
      </w:r>
      <w:proofErr w:type="gramEnd"/>
      <w:r>
        <w:rPr>
          <w:rFonts w:ascii="微软雅黑" w:eastAsia="微软雅黑" w:hAnsi="微软雅黑" w:cs="微软雅黑" w:hint="eastAsia"/>
          <w:color w:val="000000"/>
          <w:kern w:val="0"/>
          <w:sz w:val="24"/>
          <w:szCs w:val="24"/>
        </w:rPr>
        <w:t>连带责任</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C由甲和</w:t>
      </w:r>
      <w:proofErr w:type="gramStart"/>
      <w:r>
        <w:rPr>
          <w:rFonts w:ascii="微软雅黑" w:eastAsia="微软雅黑" w:hAnsi="微软雅黑" w:cs="微软雅黑" w:hint="eastAsia"/>
          <w:color w:val="000000"/>
          <w:kern w:val="0"/>
          <w:sz w:val="24"/>
          <w:szCs w:val="24"/>
        </w:rPr>
        <w:t>乙承担</w:t>
      </w:r>
      <w:proofErr w:type="gramEnd"/>
      <w:r>
        <w:rPr>
          <w:rFonts w:ascii="微软雅黑" w:eastAsia="微软雅黑" w:hAnsi="微软雅黑" w:cs="微软雅黑" w:hint="eastAsia"/>
          <w:color w:val="000000"/>
          <w:kern w:val="0"/>
          <w:sz w:val="24"/>
          <w:szCs w:val="24"/>
        </w:rPr>
        <w:t>连带责任                D由甲、乙和</w:t>
      </w:r>
      <w:proofErr w:type="gramStart"/>
      <w:r>
        <w:rPr>
          <w:rFonts w:ascii="微软雅黑" w:eastAsia="微软雅黑" w:hAnsi="微软雅黑" w:cs="微软雅黑" w:hint="eastAsia"/>
          <w:color w:val="000000"/>
          <w:kern w:val="0"/>
          <w:sz w:val="24"/>
          <w:szCs w:val="24"/>
        </w:rPr>
        <w:t>丙承担</w:t>
      </w:r>
      <w:proofErr w:type="gramEnd"/>
      <w:r>
        <w:rPr>
          <w:rFonts w:ascii="微软雅黑" w:eastAsia="微软雅黑" w:hAnsi="微软雅黑" w:cs="微软雅黑" w:hint="eastAsia"/>
          <w:color w:val="000000"/>
          <w:kern w:val="0"/>
          <w:sz w:val="24"/>
          <w:szCs w:val="24"/>
        </w:rPr>
        <w:t>连带责任</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25.甲、乙双方同意协议离婚。甲因出差，</w:t>
      </w:r>
      <w:proofErr w:type="gramStart"/>
      <w:r>
        <w:rPr>
          <w:rFonts w:ascii="微软雅黑" w:eastAsia="微软雅黑" w:hAnsi="微软雅黑" w:cs="微软雅黑" w:hint="eastAsia"/>
          <w:color w:val="000000"/>
          <w:kern w:val="0"/>
          <w:sz w:val="24"/>
          <w:szCs w:val="24"/>
        </w:rPr>
        <w:t>故委托</w:t>
      </w:r>
      <w:proofErr w:type="gramEnd"/>
      <w:r>
        <w:rPr>
          <w:rFonts w:ascii="微软雅黑" w:eastAsia="微软雅黑" w:hAnsi="微软雅黑" w:cs="微软雅黑" w:hint="eastAsia"/>
          <w:color w:val="000000"/>
          <w:kern w:val="0"/>
          <w:sz w:val="24"/>
          <w:szCs w:val="24"/>
        </w:rPr>
        <w:t>丙去婚姻登记机关代为办理离婚登记手续。根据我国法律，丙</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A不得代理                            B可以代理</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C在取得甲书面授权后可以代理          D在取得乙同意后可以代理</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【参考答案】A</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26.下列情形中，不能引起诉讼时效中断的是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A权利人申请仲裁                        B权利人主张权利</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C义务人同意履行义务                  D权利人因不可抗力不能起诉</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27.根据物权法规定，土地承包经营权的设立时间是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A土地承包经营权合同成立时           B土地承包经营权合同生效时</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C土地承包经营权登记时                D取得土地承包经营权证时</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【参考答案】B</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28.冯某将其所有的大卡车送至通达汽车修理厂修理，因冯某未依约</w:t>
      </w:r>
      <w:proofErr w:type="gramStart"/>
      <w:r>
        <w:rPr>
          <w:rFonts w:ascii="微软雅黑" w:eastAsia="微软雅黑" w:hAnsi="微软雅黑" w:cs="微软雅黑" w:hint="eastAsia"/>
          <w:color w:val="000000"/>
          <w:kern w:val="0"/>
          <w:sz w:val="24"/>
          <w:szCs w:val="24"/>
        </w:rPr>
        <w:t>定支付</w:t>
      </w:r>
      <w:proofErr w:type="gramEnd"/>
      <w:r>
        <w:rPr>
          <w:rFonts w:ascii="微软雅黑" w:eastAsia="微软雅黑" w:hAnsi="微软雅黑" w:cs="微软雅黑" w:hint="eastAsia"/>
          <w:color w:val="000000"/>
          <w:kern w:val="0"/>
          <w:sz w:val="24"/>
          <w:szCs w:val="24"/>
        </w:rPr>
        <w:t>修理费，修理厂遂依法将该车留置，但未与冯某约定留置汽车后支付修理费的期间。根据物权法规定，修理厂在实现其留置权前应当给冯某支付修理费的期间为</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A.1个月以上  B.2个月以上  C.3个月以上  D.6个月以上</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lastRenderedPageBreak/>
        <w:t xml:space="preserve">　　【参考答案】B</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29.下列权利中，可以转让的是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A劳动报酬请求权                      B人身损害赔偿请求权</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C支付租金请求权                      D近亲属间的扶养请求权</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【参考答案】C</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30.2009年8月5日，甲公司向乙公司发出订购图书的订单，订单中详细列明了订购数量、交货日期等，并要求乙公司在接到该订单之日起3日内向甲公司发出确认函。乙公司8月6 </w:t>
      </w:r>
      <w:proofErr w:type="gramStart"/>
      <w:r>
        <w:rPr>
          <w:rFonts w:ascii="微软雅黑" w:eastAsia="微软雅黑" w:hAnsi="微软雅黑" w:cs="微软雅黑" w:hint="eastAsia"/>
          <w:color w:val="000000"/>
          <w:kern w:val="0"/>
          <w:sz w:val="24"/>
          <w:szCs w:val="24"/>
        </w:rPr>
        <w:t>日接到</w:t>
      </w:r>
      <w:proofErr w:type="gramEnd"/>
      <w:r>
        <w:rPr>
          <w:rFonts w:ascii="微软雅黑" w:eastAsia="微软雅黑" w:hAnsi="微软雅黑" w:cs="微软雅黑" w:hint="eastAsia"/>
          <w:color w:val="000000"/>
          <w:kern w:val="0"/>
          <w:sz w:val="24"/>
          <w:szCs w:val="24"/>
        </w:rPr>
        <w:t>订单，于8月10 日向甲公司发出确认函，同时寄出该批图书。甲公司收到图书后，拒绝接受。关于本案的一下表述，正确的是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A甲公司向乙公司发出订单的行为属于要约邀请</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B乙公司向甲公司发出确认函的行为属于承诺</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C乙公司向甲公司发出确认函的行为属于要约</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D乙公司向甲公司寄出图书的行为属于履行合同</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【参考答案】C</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31.根据我国担保法规定，保证合同未约定保证期间的，保证期间为主债务履行期届满之日起</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A.6个月  B.1年  C.2年  D.4年</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【参考答案】A</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32. 下列有关自然人人格权与身份权异同的表述，不正确的是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A人格权与身份权均没有直接财产内容</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B人格权与身份权均属于支配权和绝对权</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lastRenderedPageBreak/>
        <w:t xml:space="preserve">　　C人格权受到侵害后权利人可以请求精神损害赔偿，身份权则不可以</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D人格权始于出生，身份权则以取得一定身份为前提</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【参考答案】C</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33.</w:t>
      </w:r>
      <w:proofErr w:type="gramStart"/>
      <w:r>
        <w:rPr>
          <w:rFonts w:ascii="微软雅黑" w:eastAsia="微软雅黑" w:hAnsi="微软雅黑" w:cs="微软雅黑" w:hint="eastAsia"/>
          <w:color w:val="000000"/>
          <w:kern w:val="0"/>
          <w:sz w:val="24"/>
          <w:szCs w:val="24"/>
        </w:rPr>
        <w:t>甲创作恶</w:t>
      </w:r>
      <w:proofErr w:type="gramEnd"/>
      <w:r>
        <w:rPr>
          <w:rFonts w:ascii="微软雅黑" w:eastAsia="微软雅黑" w:hAnsi="微软雅黑" w:cs="微软雅黑" w:hint="eastAsia"/>
          <w:color w:val="000000"/>
          <w:kern w:val="0"/>
          <w:sz w:val="24"/>
          <w:szCs w:val="24"/>
        </w:rPr>
        <w:t>话剧剧本《秋日的私语》于2009年发表，乙话剧团经甲许可获得该剧本的表演权。</w:t>
      </w:r>
      <w:r>
        <w:rPr>
          <w:rFonts w:ascii="微软雅黑" w:eastAsia="微软雅黑" w:hAnsi="微软雅黑" w:cs="微软雅黑" w:hint="eastAsia"/>
          <w:sz w:val="24"/>
          <w:szCs w:val="24"/>
        </w:rPr>
        <w:t>2010年</w:t>
      </w:r>
      <w:r>
        <w:rPr>
          <w:rFonts w:ascii="微软雅黑" w:eastAsia="微软雅黑" w:hAnsi="微软雅黑" w:cs="微软雅黑" w:hint="eastAsia"/>
          <w:color w:val="000000"/>
          <w:kern w:val="0"/>
          <w:sz w:val="24"/>
          <w:szCs w:val="24"/>
        </w:rPr>
        <w:t>丙话剧团</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A应经甲许可并支付报酬</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B</w:t>
      </w:r>
      <w:proofErr w:type="gramStart"/>
      <w:r>
        <w:rPr>
          <w:rFonts w:ascii="微软雅黑" w:eastAsia="微软雅黑" w:hAnsi="微软雅黑" w:cs="微软雅黑" w:hint="eastAsia"/>
          <w:color w:val="000000"/>
          <w:kern w:val="0"/>
          <w:sz w:val="24"/>
          <w:szCs w:val="24"/>
        </w:rPr>
        <w:t>应经乙话剧团</w:t>
      </w:r>
      <w:proofErr w:type="gramEnd"/>
      <w:r>
        <w:rPr>
          <w:rFonts w:ascii="微软雅黑" w:eastAsia="微软雅黑" w:hAnsi="微软雅黑" w:cs="微软雅黑" w:hint="eastAsia"/>
          <w:color w:val="000000"/>
          <w:kern w:val="0"/>
          <w:sz w:val="24"/>
          <w:szCs w:val="24"/>
        </w:rPr>
        <w:t>许可并支付报酬</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C无须经甲或乙话剧团许可，并向甲、乙话剧团支付报酬</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D应经甲与乙话剧团共同许可，并向甲、乙话剧团支付报酬</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【参考答案】A</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34.下列选项中，属于邻接权客体的是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A计算机软件                 B即兴演讲</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C具有独特造型的建筑物      　D瑜伽录像制品</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35.在发明专利申请文件中，确定专利权保护范围的主要依据是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A说明书    B说明书摘要     C请求书     D权利要求书</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36.甲与乙均为丙研究所的工作人员，二</w:t>
      </w:r>
      <w:proofErr w:type="gramStart"/>
      <w:r>
        <w:rPr>
          <w:rFonts w:ascii="微软雅黑" w:eastAsia="微软雅黑" w:hAnsi="微软雅黑" w:cs="微软雅黑" w:hint="eastAsia"/>
          <w:color w:val="000000"/>
          <w:kern w:val="0"/>
          <w:sz w:val="24"/>
          <w:szCs w:val="24"/>
        </w:rPr>
        <w:t>人受丁公司</w:t>
      </w:r>
      <w:proofErr w:type="gramEnd"/>
      <w:r>
        <w:rPr>
          <w:rFonts w:ascii="微软雅黑" w:eastAsia="微软雅黑" w:hAnsi="微软雅黑" w:cs="微软雅黑" w:hint="eastAsia"/>
          <w:color w:val="000000"/>
          <w:kern w:val="0"/>
          <w:sz w:val="24"/>
          <w:szCs w:val="24"/>
        </w:rPr>
        <w:t>委托利用业余时间合作研发了一种新型电池，各方未就专利申请权的归属</w:t>
      </w:r>
      <w:proofErr w:type="gramStart"/>
      <w:r>
        <w:rPr>
          <w:rFonts w:ascii="微软雅黑" w:eastAsia="微软雅黑" w:hAnsi="微软雅黑" w:cs="微软雅黑" w:hint="eastAsia"/>
          <w:color w:val="000000"/>
          <w:kern w:val="0"/>
          <w:sz w:val="24"/>
          <w:szCs w:val="24"/>
        </w:rPr>
        <w:t>作出</w:t>
      </w:r>
      <w:proofErr w:type="gramEnd"/>
      <w:r>
        <w:rPr>
          <w:rFonts w:ascii="微软雅黑" w:eastAsia="微软雅黑" w:hAnsi="微软雅黑" w:cs="微软雅黑" w:hint="eastAsia"/>
          <w:color w:val="000000"/>
          <w:kern w:val="0"/>
          <w:sz w:val="24"/>
          <w:szCs w:val="24"/>
        </w:rPr>
        <w:t>约定。该发明的专利申请权应属于（）</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A甲与乙                      B丙研究所</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C甲、乙和</w:t>
      </w:r>
      <w:proofErr w:type="gramStart"/>
      <w:r>
        <w:rPr>
          <w:rFonts w:ascii="微软雅黑" w:eastAsia="微软雅黑" w:hAnsi="微软雅黑" w:cs="微软雅黑" w:hint="eastAsia"/>
          <w:color w:val="000000"/>
          <w:kern w:val="0"/>
          <w:sz w:val="24"/>
          <w:szCs w:val="24"/>
        </w:rPr>
        <w:t>丙研究所</w:t>
      </w:r>
      <w:proofErr w:type="gramEnd"/>
      <w:r>
        <w:rPr>
          <w:rFonts w:ascii="微软雅黑" w:eastAsia="微软雅黑" w:hAnsi="微软雅黑" w:cs="微软雅黑" w:hint="eastAsia"/>
          <w:color w:val="000000"/>
          <w:kern w:val="0"/>
          <w:sz w:val="24"/>
          <w:szCs w:val="24"/>
        </w:rPr>
        <w:t>           D丁公司</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lastRenderedPageBreak/>
        <w:t xml:space="preserve">　　【参考答案】A</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37.根据我国商标法规定，注册商标的有效期为10年，其起算点为</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A商标公告之日                      B商标核准注册之日</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C申请人提出商标注册申请之日   D商标局收到商标注册申请之日</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【参考答案】B</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38.没有配偶且符合其他结婚条件的男女同居生活的，如果当事人向法院起诉请求解除同居关系，人</w:t>
      </w:r>
      <w:r>
        <w:rPr>
          <w:rFonts w:ascii="微软雅黑" w:eastAsia="微软雅黑" w:hAnsi="微软雅黑" w:cs="微软雅黑" w:hint="eastAsia"/>
          <w:sz w:val="24"/>
          <w:szCs w:val="24"/>
        </w:rPr>
        <w:t>民法</w:t>
      </w:r>
      <w:r>
        <w:rPr>
          <w:rFonts w:ascii="微软雅黑" w:eastAsia="微软雅黑" w:hAnsi="微软雅黑" w:cs="微软雅黑" w:hint="eastAsia"/>
          <w:color w:val="000000"/>
          <w:kern w:val="0"/>
          <w:sz w:val="24"/>
          <w:szCs w:val="24"/>
        </w:rPr>
        <w:t>院</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A接离婚处理                   B不受处理</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C按解除同居关系处理          D对于子女的按离婚处理</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【参考答案】B</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39.无配偶的男性收养女性的，收养人与被收养人之间的年龄差应当为</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A.30周岁以上        B.35周岁以上  </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C.40周岁以上        D.45周岁以上</w:t>
      </w:r>
    </w:p>
    <w:p w:rsidR="00483019" w:rsidRDefault="00483019" w:rsidP="00483019">
      <w:pPr>
        <w:widowControl/>
        <w:wordWrap w:val="0"/>
        <w:spacing w:line="345" w:lineRule="atLeast"/>
        <w:ind w:firstLine="480"/>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【参考答案】C</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40.未成年养子女与养父母解除收养关系的，其与生父母之间的权利义务关系</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A自行恢复                           B经人民法院判决后恢复</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C经父母同意后恢复                D经生父母与养父母协商同意后恢复</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【参考答案】A</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二、多项选择题：4l一</w:t>
      </w:r>
      <w:proofErr w:type="gramStart"/>
      <w:r>
        <w:rPr>
          <w:rFonts w:ascii="微软雅黑" w:eastAsia="微软雅黑" w:hAnsi="微软雅黑" w:cs="微软雅黑" w:hint="eastAsia"/>
          <w:color w:val="000000"/>
          <w:kern w:val="0"/>
          <w:sz w:val="24"/>
          <w:szCs w:val="24"/>
        </w:rPr>
        <w:t>50</w:t>
      </w:r>
      <w:proofErr w:type="gramEnd"/>
      <w:r>
        <w:rPr>
          <w:rFonts w:ascii="微软雅黑" w:eastAsia="微软雅黑" w:hAnsi="微软雅黑" w:cs="微软雅黑" w:hint="eastAsia"/>
          <w:color w:val="000000"/>
          <w:kern w:val="0"/>
          <w:sz w:val="24"/>
          <w:szCs w:val="24"/>
        </w:rPr>
        <w:t>小题，每小题2分，共20分。下列每题给出的四个选项中，至少有两个选项是符合题目要求的。多选、少选均不得分。</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41.</w:t>
      </w:r>
      <w:proofErr w:type="gramStart"/>
      <w:r>
        <w:rPr>
          <w:rFonts w:ascii="微软雅黑" w:eastAsia="微软雅黑" w:hAnsi="微软雅黑" w:cs="微软雅黑" w:hint="eastAsia"/>
          <w:color w:val="000000"/>
          <w:kern w:val="0"/>
          <w:sz w:val="24"/>
          <w:szCs w:val="24"/>
        </w:rPr>
        <w:t>甲因为</w:t>
      </w:r>
      <w:proofErr w:type="gramEnd"/>
      <w:r>
        <w:rPr>
          <w:rFonts w:ascii="微软雅黑" w:eastAsia="微软雅黑" w:hAnsi="微软雅黑" w:cs="微软雅黑" w:hint="eastAsia"/>
          <w:color w:val="000000"/>
          <w:kern w:val="0"/>
          <w:sz w:val="24"/>
          <w:szCs w:val="24"/>
        </w:rPr>
        <w:t>泄露内幕</w:t>
      </w:r>
      <w:r>
        <w:rPr>
          <w:rFonts w:ascii="微软雅黑" w:eastAsia="微软雅黑" w:hAnsi="微软雅黑" w:cs="微软雅黑" w:hint="eastAsia"/>
          <w:sz w:val="24"/>
          <w:szCs w:val="24"/>
        </w:rPr>
        <w:t>信息</w:t>
      </w:r>
      <w:r>
        <w:rPr>
          <w:rFonts w:ascii="微软雅黑" w:eastAsia="微软雅黑" w:hAnsi="微软雅黑" w:cs="微软雅黑" w:hint="eastAsia"/>
          <w:color w:val="000000"/>
          <w:kern w:val="0"/>
          <w:sz w:val="24"/>
          <w:szCs w:val="24"/>
        </w:rPr>
        <w:t>罪被判处有期徒刑3年，缓刑五年，在缓刑考验期内甲又犯间谍罪，依法被判处5年以上有期徒刑，关于本案，下列说法中正确的是( )</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lastRenderedPageBreak/>
        <w:t xml:space="preserve">　　A </w:t>
      </w:r>
      <w:proofErr w:type="gramStart"/>
      <w:r>
        <w:rPr>
          <w:rFonts w:ascii="微软雅黑" w:eastAsia="微软雅黑" w:hAnsi="微软雅黑" w:cs="微软雅黑" w:hint="eastAsia"/>
          <w:color w:val="000000"/>
          <w:kern w:val="0"/>
          <w:sz w:val="24"/>
          <w:szCs w:val="24"/>
        </w:rPr>
        <w:t>甲构成</w:t>
      </w:r>
      <w:proofErr w:type="gramEnd"/>
      <w:r>
        <w:rPr>
          <w:rFonts w:ascii="微软雅黑" w:eastAsia="微软雅黑" w:hAnsi="微软雅黑" w:cs="微软雅黑" w:hint="eastAsia"/>
          <w:color w:val="000000"/>
          <w:kern w:val="0"/>
          <w:sz w:val="24"/>
          <w:szCs w:val="24"/>
        </w:rPr>
        <w:t>犯罪，应当从重处罚</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B 对</w:t>
      </w:r>
      <w:proofErr w:type="gramStart"/>
      <w:r>
        <w:rPr>
          <w:rFonts w:ascii="微软雅黑" w:eastAsia="微软雅黑" w:hAnsi="微软雅黑" w:cs="微软雅黑" w:hint="eastAsia"/>
          <w:color w:val="000000"/>
          <w:kern w:val="0"/>
          <w:sz w:val="24"/>
          <w:szCs w:val="24"/>
        </w:rPr>
        <w:t>甲应当</w:t>
      </w:r>
      <w:proofErr w:type="gramEnd"/>
      <w:r>
        <w:rPr>
          <w:rFonts w:ascii="微软雅黑" w:eastAsia="微软雅黑" w:hAnsi="微软雅黑" w:cs="微软雅黑" w:hint="eastAsia"/>
          <w:color w:val="000000"/>
          <w:kern w:val="0"/>
          <w:sz w:val="24"/>
          <w:szCs w:val="24"/>
        </w:rPr>
        <w:t>处以附加剥夺</w:t>
      </w:r>
      <w:r>
        <w:rPr>
          <w:rFonts w:ascii="微软雅黑" w:eastAsia="微软雅黑" w:hAnsi="微软雅黑" w:cs="微软雅黑" w:hint="eastAsia"/>
          <w:sz w:val="24"/>
          <w:szCs w:val="24"/>
        </w:rPr>
        <w:t>政治</w:t>
      </w:r>
      <w:r>
        <w:rPr>
          <w:rFonts w:ascii="微软雅黑" w:eastAsia="微软雅黑" w:hAnsi="微软雅黑" w:cs="微软雅黑" w:hint="eastAsia"/>
          <w:color w:val="000000"/>
          <w:kern w:val="0"/>
          <w:sz w:val="24"/>
          <w:szCs w:val="24"/>
        </w:rPr>
        <w:t>权利</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 对</w:t>
      </w:r>
      <w:proofErr w:type="gramStart"/>
      <w:r>
        <w:rPr>
          <w:rFonts w:ascii="微软雅黑" w:eastAsia="微软雅黑" w:hAnsi="微软雅黑" w:cs="微软雅黑" w:hint="eastAsia"/>
          <w:color w:val="000000"/>
          <w:kern w:val="0"/>
          <w:sz w:val="24"/>
          <w:szCs w:val="24"/>
        </w:rPr>
        <w:t>甲应当</w:t>
      </w:r>
      <w:proofErr w:type="gramEnd"/>
      <w:r>
        <w:rPr>
          <w:rFonts w:ascii="微软雅黑" w:eastAsia="微软雅黑" w:hAnsi="微软雅黑" w:cs="微软雅黑" w:hint="eastAsia"/>
          <w:color w:val="000000"/>
          <w:kern w:val="0"/>
          <w:sz w:val="24"/>
          <w:szCs w:val="24"/>
        </w:rPr>
        <w:t>处以5年以上8年以下的情形决定刑罚</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D 对</w:t>
      </w:r>
      <w:proofErr w:type="gramStart"/>
      <w:r>
        <w:rPr>
          <w:rFonts w:ascii="微软雅黑" w:eastAsia="微软雅黑" w:hAnsi="微软雅黑" w:cs="微软雅黑" w:hint="eastAsia"/>
          <w:color w:val="000000"/>
          <w:kern w:val="0"/>
          <w:sz w:val="24"/>
          <w:szCs w:val="24"/>
        </w:rPr>
        <w:t>甲应当</w:t>
      </w:r>
      <w:proofErr w:type="gramEnd"/>
      <w:r>
        <w:rPr>
          <w:rFonts w:ascii="微软雅黑" w:eastAsia="微软雅黑" w:hAnsi="微软雅黑" w:cs="微软雅黑" w:hint="eastAsia"/>
          <w:color w:val="000000"/>
          <w:kern w:val="0"/>
          <w:sz w:val="24"/>
          <w:szCs w:val="24"/>
        </w:rPr>
        <w:t>处以10年以下的情形决定刑罚</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【参考答案】BC</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42.下列选项中，属于缓刑适用实质条件的是()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A有悔罪表现</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B 犯罪情节较轻</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 没有再犯罪危险</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D 宣告缓刑对其居住的社区没有重大不良影响</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【参考答案】ABC</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43 .组织领导传销活动中的传销活动特征包括()</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 目的是骗取他人财物的</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B 参加者按照一定顺序组成层级开展活动</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 付酬或者返利以参加者发展的人数为依据</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D 要求参加者以缴纳费用或者购买商品，服务的方式获得参加人资格</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【参考答案】参见</w:t>
      </w:r>
      <w:r>
        <w:rPr>
          <w:rFonts w:ascii="微软雅黑" w:eastAsia="微软雅黑" w:hAnsi="微软雅黑" w:cs="微软雅黑" w:hint="eastAsia"/>
          <w:sz w:val="24"/>
          <w:szCs w:val="24"/>
        </w:rPr>
        <w:t>刑法</w:t>
      </w:r>
      <w:r>
        <w:rPr>
          <w:rFonts w:ascii="微软雅黑" w:eastAsia="微软雅黑" w:hAnsi="微软雅黑" w:cs="微软雅黑" w:hint="eastAsia"/>
          <w:color w:val="000000"/>
          <w:kern w:val="0"/>
          <w:sz w:val="24"/>
          <w:szCs w:val="24"/>
        </w:rPr>
        <w:t>分则组织领导传销活动罪犯罪构成</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44.</w:t>
      </w:r>
      <w:proofErr w:type="gramStart"/>
      <w:r>
        <w:rPr>
          <w:rFonts w:ascii="微软雅黑" w:eastAsia="微软雅黑" w:hAnsi="微软雅黑" w:cs="微软雅黑" w:hint="eastAsia"/>
          <w:color w:val="000000"/>
          <w:kern w:val="0"/>
          <w:sz w:val="24"/>
          <w:szCs w:val="24"/>
        </w:rPr>
        <w:t>甲利用</w:t>
      </w:r>
      <w:proofErr w:type="gramEnd"/>
      <w:r>
        <w:rPr>
          <w:rFonts w:ascii="微软雅黑" w:eastAsia="微软雅黑" w:hAnsi="微软雅黑" w:cs="微软雅黑" w:hint="eastAsia"/>
          <w:color w:val="000000"/>
          <w:kern w:val="0"/>
          <w:sz w:val="24"/>
          <w:szCs w:val="24"/>
        </w:rPr>
        <w:t>职务之便，侵占本单位财物数额巨大，根据我国刑法规定其罪行的法定刑幅度为5年以上有期徒刑，关于本案，下列选项正确的有(  )</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 该案的追诉期限为10年</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B  该案的追诉期限为15年</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 如果甲在公安机关侦查期间内逃跑，则不受追诉期限限制</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lastRenderedPageBreak/>
        <w:t xml:space="preserve">　　D  该案如果超过追诉期限，经最高检批准，可以追诉</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【参考答案】BCD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45.下列选项中，应以投放危险物质罪定罪处罚的有(   )</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A甲在其竞争对手销售的面粉中掺入毒鼠强</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B</w:t>
      </w:r>
      <w:proofErr w:type="gramStart"/>
      <w:r>
        <w:rPr>
          <w:rFonts w:ascii="微软雅黑" w:eastAsia="微软雅黑" w:hAnsi="微软雅黑" w:cs="微软雅黑" w:hint="eastAsia"/>
          <w:color w:val="000000"/>
          <w:kern w:val="0"/>
          <w:sz w:val="24"/>
          <w:szCs w:val="24"/>
        </w:rPr>
        <w:t>乙为了</w:t>
      </w:r>
      <w:proofErr w:type="gramEnd"/>
      <w:r>
        <w:rPr>
          <w:rFonts w:ascii="微软雅黑" w:eastAsia="微软雅黑" w:hAnsi="微软雅黑" w:cs="微软雅黑" w:hint="eastAsia"/>
          <w:color w:val="000000"/>
          <w:kern w:val="0"/>
          <w:sz w:val="24"/>
          <w:szCs w:val="24"/>
        </w:rPr>
        <w:t>吸引顾客在火锅底料中掺入罂粟壳</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w:t>
      </w:r>
      <w:proofErr w:type="gramStart"/>
      <w:r>
        <w:rPr>
          <w:rFonts w:ascii="微软雅黑" w:eastAsia="微软雅黑" w:hAnsi="微软雅黑" w:cs="微软雅黑" w:hint="eastAsia"/>
          <w:color w:val="000000"/>
          <w:kern w:val="0"/>
          <w:sz w:val="24"/>
          <w:szCs w:val="24"/>
        </w:rPr>
        <w:t>丙工厂</w:t>
      </w:r>
      <w:proofErr w:type="gramEnd"/>
      <w:r>
        <w:rPr>
          <w:rFonts w:ascii="微软雅黑" w:eastAsia="微软雅黑" w:hAnsi="微软雅黑" w:cs="微软雅黑" w:hint="eastAsia"/>
          <w:color w:val="000000"/>
          <w:kern w:val="0"/>
          <w:sz w:val="24"/>
          <w:szCs w:val="24"/>
        </w:rPr>
        <w:t>违反规定，向河流中排放有毒废物后造成下游大量农作物绝收</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D丁意图报复本单位领导，在单位的公共饮水机中投放无色无味的剧毒农药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【参考答案】ABCD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46.民事权利</w:t>
      </w:r>
      <w:proofErr w:type="gramStart"/>
      <w:r>
        <w:rPr>
          <w:rFonts w:ascii="微软雅黑" w:eastAsia="微软雅黑" w:hAnsi="微软雅黑" w:cs="微软雅黑" w:hint="eastAsia"/>
          <w:color w:val="000000"/>
          <w:kern w:val="0"/>
          <w:sz w:val="24"/>
          <w:szCs w:val="24"/>
        </w:rPr>
        <w:t>的私力救济</w:t>
      </w:r>
      <w:proofErr w:type="gramEnd"/>
      <w:r>
        <w:rPr>
          <w:rFonts w:ascii="微软雅黑" w:eastAsia="微软雅黑" w:hAnsi="微软雅黑" w:cs="微软雅黑" w:hint="eastAsia"/>
          <w:color w:val="000000"/>
          <w:kern w:val="0"/>
          <w:sz w:val="24"/>
          <w:szCs w:val="24"/>
        </w:rPr>
        <w:t>方式包括( )</w:t>
      </w:r>
    </w:p>
    <w:p w:rsidR="00483019" w:rsidRDefault="00483019" w:rsidP="00483019">
      <w:pPr>
        <w:widowControl/>
        <w:wordWrap w:val="0"/>
        <w:spacing w:line="345" w:lineRule="atLeast"/>
        <w:ind w:firstLine="480"/>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 xml:space="preserve">A自卫行为            B民间调解 </w:t>
      </w:r>
    </w:p>
    <w:p w:rsidR="00483019" w:rsidRDefault="00483019" w:rsidP="00483019">
      <w:pPr>
        <w:widowControl/>
        <w:wordWrap w:val="0"/>
        <w:spacing w:line="345" w:lineRule="atLeast"/>
        <w:ind w:firstLine="480"/>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C自助行为            D民事仲裁</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【参考答案】ABC</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47.下列行为中，属于滥用代理权的有()</w:t>
      </w:r>
    </w:p>
    <w:p w:rsidR="00483019" w:rsidRDefault="00483019" w:rsidP="00483019">
      <w:pPr>
        <w:widowControl/>
        <w:wordWrap w:val="0"/>
        <w:spacing w:line="345" w:lineRule="atLeast"/>
        <w:ind w:firstLine="480"/>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A自己代理        B双方代理</w:t>
      </w:r>
    </w:p>
    <w:p w:rsidR="00483019" w:rsidRDefault="00483019" w:rsidP="00483019">
      <w:pPr>
        <w:widowControl/>
        <w:wordWrap w:val="0"/>
        <w:spacing w:line="345" w:lineRule="atLeast"/>
        <w:ind w:firstLine="480"/>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C越权代理        D无权代理</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【参考答案】AB</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48.我国物权法规定的动产交付方式包括</w:t>
      </w:r>
    </w:p>
    <w:p w:rsidR="00483019" w:rsidRDefault="00483019" w:rsidP="00483019">
      <w:pPr>
        <w:widowControl/>
        <w:wordWrap w:val="0"/>
        <w:spacing w:line="345" w:lineRule="atLeast"/>
        <w:ind w:firstLine="480"/>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 xml:space="preserve">A指示交付           B现实交付 </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C简易交付           D占有改定</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【参考答案】ABCD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49.甲、</w:t>
      </w:r>
      <w:proofErr w:type="gramStart"/>
      <w:r>
        <w:rPr>
          <w:rFonts w:ascii="微软雅黑" w:eastAsia="微软雅黑" w:hAnsi="微软雅黑" w:cs="微软雅黑" w:hint="eastAsia"/>
          <w:color w:val="000000"/>
          <w:kern w:val="0"/>
          <w:sz w:val="24"/>
          <w:szCs w:val="24"/>
        </w:rPr>
        <w:t>乙互负</w:t>
      </w:r>
      <w:proofErr w:type="gramEnd"/>
      <w:r>
        <w:rPr>
          <w:rFonts w:ascii="微软雅黑" w:eastAsia="微软雅黑" w:hAnsi="微软雅黑" w:cs="微软雅黑" w:hint="eastAsia"/>
          <w:color w:val="000000"/>
          <w:kern w:val="0"/>
          <w:sz w:val="24"/>
          <w:szCs w:val="24"/>
        </w:rPr>
        <w:t>债务，根据合同法规定，双方债务法定抵消的条件包括</w:t>
      </w:r>
    </w:p>
    <w:p w:rsidR="00483019" w:rsidRDefault="00483019" w:rsidP="00483019">
      <w:pPr>
        <w:widowControl/>
        <w:wordWrap w:val="0"/>
        <w:spacing w:line="345" w:lineRule="atLeast"/>
        <w:ind w:firstLine="480"/>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 xml:space="preserve">A双方协商一致                B双方所负债务数额相等 </w:t>
      </w:r>
    </w:p>
    <w:p w:rsidR="00483019" w:rsidRDefault="00483019" w:rsidP="00483019">
      <w:pPr>
        <w:widowControl/>
        <w:wordWrap w:val="0"/>
        <w:spacing w:line="345" w:lineRule="atLeast"/>
        <w:ind w:firstLine="480"/>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lastRenderedPageBreak/>
        <w:t>C双方</w:t>
      </w:r>
      <w:proofErr w:type="gramStart"/>
      <w:r>
        <w:rPr>
          <w:rFonts w:ascii="微软雅黑" w:eastAsia="微软雅黑" w:hAnsi="微软雅黑" w:cs="微软雅黑" w:hint="eastAsia"/>
          <w:color w:val="000000"/>
          <w:kern w:val="0"/>
          <w:sz w:val="24"/>
          <w:szCs w:val="24"/>
        </w:rPr>
        <w:t>的绘付为</w:t>
      </w:r>
      <w:proofErr w:type="gramEnd"/>
      <w:r>
        <w:rPr>
          <w:rFonts w:ascii="微软雅黑" w:eastAsia="微软雅黑" w:hAnsi="微软雅黑" w:cs="微软雅黑" w:hint="eastAsia"/>
          <w:color w:val="000000"/>
          <w:kern w:val="0"/>
          <w:sz w:val="24"/>
          <w:szCs w:val="24"/>
        </w:rPr>
        <w:t>同种类、同品质  D双方的债务均届满偿期</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【参考答案】CD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50.下列选项中，属于我国继承法基本原则的有</w:t>
      </w:r>
    </w:p>
    <w:p w:rsidR="00483019" w:rsidRDefault="00483019" w:rsidP="00483019">
      <w:pPr>
        <w:widowControl/>
        <w:wordWrap w:val="0"/>
        <w:spacing w:line="345" w:lineRule="atLeast"/>
        <w:ind w:firstLine="480"/>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 xml:space="preserve">A养老育幼原则        B诚实信用原则 </w:t>
      </w:r>
    </w:p>
    <w:p w:rsidR="00483019" w:rsidRDefault="00483019" w:rsidP="00483019">
      <w:pPr>
        <w:widowControl/>
        <w:wordWrap w:val="0"/>
        <w:spacing w:line="345" w:lineRule="atLeast"/>
        <w:ind w:firstLine="480"/>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C继承法男女平等原则  D互谅互让、团结和睦原则</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【参考答案】ACD</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三、简答题：51～54小题，每小题6分，共24分。</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51.简述犯罪中止特征</w:t>
      </w:r>
    </w:p>
    <w:p w:rsidR="00483019" w:rsidRDefault="00483019" w:rsidP="00483019">
      <w:pPr>
        <w:widowControl/>
        <w:wordWrap w:val="0"/>
        <w:spacing w:line="345" w:lineRule="atLeast"/>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1.时间性，在犯罪过程中</w:t>
      </w:r>
    </w:p>
    <w:p w:rsidR="00483019" w:rsidRDefault="00483019" w:rsidP="00483019">
      <w:pPr>
        <w:widowControl/>
        <w:wordWrap w:val="0"/>
        <w:spacing w:line="345" w:lineRule="atLeast"/>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2.自动性，自动放弃犯罪或者有效防止犯罪结果发生</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3.客观有效性</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52.简述利用影响力受贿罪的主体范围 </w:t>
      </w:r>
    </w:p>
    <w:p w:rsidR="00483019" w:rsidRDefault="00483019" w:rsidP="00483019">
      <w:pPr>
        <w:widowControl/>
        <w:wordWrap w:val="0"/>
        <w:spacing w:line="345" w:lineRule="atLeast"/>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1.国家工作人员近亲属或者其他与该国家工作人员关系密切的人</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2.离职国家工作人员近亲属或者其他与该国家工作人员关系密切的人</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53.简述民事法律行为含义和特征</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定义：民事主体以意思表示方式设立，变更，终止的民事法律行为</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特征：</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1.以意思表示为基本要素</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2.民事法律行为以设立变更终止民事法律关系为目的</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54.简述留置权的含义及成立条件</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含义：留置权是指合法占有债务人动产的债权人，于债务人不履行债务时，得留置该动产并以其价值优先受偿的权力。</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lastRenderedPageBreak/>
        <w:t>成立条件：</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1.债权人已经合法占有债务人的动产。2.债权人对该动产的占有与债券的发生存在牵连关系，即出自于同一个法律关系，但是企业之间的留置除外。3.债务已届清偿而债务人没有履行债务。4.符合法律规定个当事人约定的并且不违背公序良俗。</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四、辨析题：55-56小题，每小题8分，共16分。要求对命题进行判断并着重阐明理由。</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55.请对无行为即无犯罪进行辨析?</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【参考答案】这种说法是不正确的。</w:t>
      </w:r>
    </w:p>
    <w:p w:rsidR="00483019" w:rsidRDefault="00483019" w:rsidP="00483019">
      <w:pPr>
        <w:widowControl/>
        <w:wordWrap w:val="0"/>
        <w:spacing w:line="345" w:lineRule="atLeast"/>
        <w:ind w:firstLine="480"/>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犯罪行为是具有社会危害性，触犯刑律应受刑罚处罚的行为。犯罪行为包括作为和不作为，无行为也可能成为犯罪。不作为是相对于作为而言的，指行为人负有实施某种积极行为的特定的法律义务，并且能够实行而不实行的行为。</w:t>
      </w:r>
    </w:p>
    <w:p w:rsidR="00483019" w:rsidRDefault="00483019" w:rsidP="00483019">
      <w:pPr>
        <w:widowControl/>
        <w:wordWrap w:val="0"/>
        <w:spacing w:line="345" w:lineRule="atLeast"/>
        <w:ind w:firstLine="480"/>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1、法律明文规定的义务。这种义务一般指由</w:t>
      </w:r>
      <w:r>
        <w:rPr>
          <w:rFonts w:ascii="微软雅黑" w:eastAsia="微软雅黑" w:hAnsi="微软雅黑" w:cs="微软雅黑" w:hint="eastAsia"/>
          <w:sz w:val="24"/>
          <w:szCs w:val="24"/>
        </w:rPr>
        <w:t>宪法</w:t>
      </w:r>
      <w:r>
        <w:rPr>
          <w:rFonts w:ascii="微软雅黑" w:eastAsia="微软雅黑" w:hAnsi="微软雅黑" w:cs="微软雅黑" w:hint="eastAsia"/>
          <w:color w:val="000000"/>
          <w:kern w:val="0"/>
          <w:sz w:val="24"/>
          <w:szCs w:val="24"/>
        </w:rPr>
        <w:t>、法律和其他法规所规定并为刑法所认可的义务，任何符合法律规定条件的人都必须履行这种义务。</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2、职务或业务上要求承担的义务。这种义务一般由有关法规、规章制度加以规定，但与前述法律明文规定的义务并不相同。两者区别在于这种义务是以行为人所担任的职务或从事的职业为前提的，行为人只有在履行职务或从事业务期间才谈得上对这种义务的违反。</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3、先行行为引起的义务。这种义务是指由于行为人的行为使某种合法权益处于危险状态时，该行为人负有采取有效措施积极防止危害结果发生的义务。行为人不履行这种义务而发生严重后果的，构成不作为犯。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lastRenderedPageBreak/>
        <w:t xml:space="preserve">　　4、基于法律行为承担的义务。法律行为是指在法律上能产生一定权利义务的行为。只要发生一定的法律行为，不管这种行为通过口头还是书面形式发生，行为人就必须承担一定的义务。</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我国刑法中专门规定了不作为犯罪，如遗弃罪</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56.有人认为“男女双方一经登记确立婚姻关系，双方一切财物均属于夫妻共同财产”，请运用婚姻法有关夫妻财产制度对此观点加以分析　【参考答案】有人认为男女双方一经登记确立婚姻关系，双方一切财物均属于夫妻共同财产，请运用婚姻法有关夫妻财产制度对此观点加以分析</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这种说法是不正确的。夫妻共同财产是指在婚姻关系存续期间，夫妻双方或者一方所得的财产，除法律另有规定或夫妻另有约定外，均属于夫妻共同财产。由此可以看出，并非一切财物均属于夫妻共同财产：</w:t>
      </w:r>
    </w:p>
    <w:p w:rsidR="00483019" w:rsidRDefault="00483019" w:rsidP="00483019">
      <w:pPr>
        <w:widowControl/>
        <w:wordWrap w:val="0"/>
        <w:spacing w:line="345" w:lineRule="atLeast"/>
        <w:ind w:firstLine="480"/>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1.夫妻双方婚前财产各自所有，共同财产制度只存在于夫妻关系存续期间，属于一方所有的财产，均不因婚姻关系的延续而转化为夫妻共同财产，但是当事人另有约定的除外2.在遗嘱或赠与合同中确定只归夫妻一方的财产不属于共同财产，只归该方所有3.一方因身体受到伤害获得的医疗费、残疾人生活补助费等费用4.一方专用的生活用品5.其他应该归一方的财产，如军人的伤亡保险金、伤残补助金、医药生活补助费。</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五、法</w:t>
      </w:r>
      <w:proofErr w:type="gramStart"/>
      <w:r>
        <w:rPr>
          <w:rFonts w:ascii="微软雅黑" w:eastAsia="微软雅黑" w:hAnsi="微软雅黑" w:cs="微软雅黑" w:hint="eastAsia"/>
          <w:color w:val="000000"/>
          <w:kern w:val="0"/>
          <w:sz w:val="24"/>
          <w:szCs w:val="24"/>
        </w:rPr>
        <w:t>条分析</w:t>
      </w:r>
      <w:proofErr w:type="gramEnd"/>
      <w:r>
        <w:rPr>
          <w:rFonts w:ascii="微软雅黑" w:eastAsia="微软雅黑" w:hAnsi="微软雅黑" w:cs="微软雅黑" w:hint="eastAsia"/>
          <w:color w:val="000000"/>
          <w:kern w:val="0"/>
          <w:sz w:val="24"/>
          <w:szCs w:val="24"/>
        </w:rPr>
        <w:t>题：57-58小题，每小题10分，共20分。</w:t>
      </w:r>
    </w:p>
    <w:p w:rsidR="00483019" w:rsidRDefault="00483019" w:rsidP="00483019">
      <w:pPr>
        <w:widowControl/>
        <w:wordWrap w:val="0"/>
        <w:spacing w:line="345" w:lineRule="atLeast"/>
        <w:jc w:val="left"/>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57. 我国刑法第264条规定：盗窃公私财物，数额较大的，并处罚金或者没收财产：</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请分析：(1)本条中财物的外延如何界定？</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(2)本条款中，多次盗窃应该如何理解？</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lastRenderedPageBreak/>
        <w:t xml:space="preserve">　　    (3)本条中，携带凶器盗窃应该如何理解？</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(1)本条中财物的外延如何界定？</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盗窃罪侵犯的对象是公私财物，这种公私财物的特征是：1)能够被人们所控制和占有。2)具有一定的经济价值，这种经济价值是客观的，可以用货币来衡量的，如有价证券等。3)能够被移动。4)他人的财物。盗窃犯不可能盗窃自己的财物，他所盗窃的对象是“他人的财物”，虽然是自己的财物，但由他人合法占有或使用，亦视为“他人的财物”。 5)一些特殊的财物尽管具备上述四个特征，仍不能成为盗窃对象。如枪支、弹药，正在使用的变压器等。6)盗窃自己家里或近亲属的财物，根据《解释》一般可不按犯罪处理。对确有追究刑事责任必要的，在处理时也应同在社会上作案有所区别。</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(2)本条款中，多次盗窃应该如何理解？</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根据司法解释，多次盗窃是指：“对于一年内入户盗窃或者在公共场所扒窃三次以上的，应当认定为‘多次盗窃’，以盗窃罪定罪处罚”。</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(3)本条中，携带凶器盗窃应该如何理解？</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携带凶器盗窃也作为盗窃处理，不作为转化条件或者法定量刑情节。</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58.《中华人民共和国侵权责任法》第6条规定：“行为人因过错侵害他人民事权益，应当承担侵权责任。根据法律规定推定行为人有过错，行为人不能证明自己没有过错的，应当承担侵权责任。</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请运用民法原理分析：</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(1) 本条节1款规定的是何种规则原则？其含义及应用范围是什么？</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(2) 本条第二款应当如何理解？其适用范围是什么</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lastRenderedPageBreak/>
        <w:t xml:space="preserve">　　【参考答案】</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(1)本条第一款规定的是过错责任原则。过错责任原则也叫过失责任原则，它是以行为人主观上的过错为承担民事责任的基本条件的认定责任的准则。按过错责任原则，行为人仅在有过错的情况下，才承担民事责任。没有过错，就不承担民事责任。过错责任原则包含以下含义：第一，它以行为人的过错作为责任的构成要件，行为人具有故意或者过失才可能承担侵权责任。第二，它以行为人的过错程度作为确定责任形式、责任范围的依据。</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(2) 本条第二款规定了推定过错原则。所谓过错推定，是指在某些侵权行为的构成中，法律推定实施该行为时具有过错。这些侵权行为的归责原则仍属于过错责任原则，即构成要件中要求行为人的过错。行为人可以通过自己没有过错来获得免责的效果，在这个意义上，也将过错推定为过错举证责任的倒置。因为在一般过错责任原则下，是要由受害人来证明行为人存在过错；而在过错推定的情况下，受害人不需要对行为人的过错举证证明，法律推定行为人存在过错，除非行为人能够证明自己没有过错。适用过错推定的情况，需要有法律的明确规定，例如物件损害责任。</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六、案例分析题：59-60小题，每小题15分，共30分。</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59.甲带领15周岁的乙在停车场劫持了宋某，将宋某带到郊外</w:t>
      </w:r>
      <w:proofErr w:type="gramStart"/>
      <w:r>
        <w:rPr>
          <w:rFonts w:ascii="微软雅黑" w:eastAsia="微软雅黑" w:hAnsi="微软雅黑" w:cs="微软雅黑" w:hint="eastAsia"/>
          <w:color w:val="000000"/>
          <w:kern w:val="0"/>
          <w:sz w:val="24"/>
          <w:szCs w:val="24"/>
        </w:rPr>
        <w:t>一</w:t>
      </w:r>
      <w:proofErr w:type="gramEnd"/>
      <w:r>
        <w:rPr>
          <w:rFonts w:ascii="微软雅黑" w:eastAsia="微软雅黑" w:hAnsi="微软雅黑" w:cs="微软雅黑" w:hint="eastAsia"/>
          <w:color w:val="000000"/>
          <w:kern w:val="0"/>
          <w:sz w:val="24"/>
          <w:szCs w:val="24"/>
        </w:rPr>
        <w:t>废弃的厂房内捆绑在床上，甲指使乙将宋某携带的现金以及手机，名贵手表等价值3万元的财务搜掠一空，同时甲打电话给宋某的妻子索要20万赎金，宋某的妻子答应付款。</w:t>
      </w:r>
      <w:proofErr w:type="gramStart"/>
      <w:r>
        <w:rPr>
          <w:rFonts w:ascii="微软雅黑" w:eastAsia="微软雅黑" w:hAnsi="微软雅黑" w:cs="微软雅黑" w:hint="eastAsia"/>
          <w:color w:val="000000"/>
          <w:kern w:val="0"/>
          <w:sz w:val="24"/>
          <w:szCs w:val="24"/>
        </w:rPr>
        <w:t>乙受甲指派</w:t>
      </w:r>
      <w:proofErr w:type="gramEnd"/>
      <w:r>
        <w:rPr>
          <w:rFonts w:ascii="微软雅黑" w:eastAsia="微软雅黑" w:hAnsi="微软雅黑" w:cs="微软雅黑" w:hint="eastAsia"/>
          <w:color w:val="000000"/>
          <w:kern w:val="0"/>
          <w:sz w:val="24"/>
          <w:szCs w:val="24"/>
        </w:rPr>
        <w:t>，在约定时间和地点拿到了20万赎金，甲通过电话确定</w:t>
      </w:r>
      <w:proofErr w:type="gramStart"/>
      <w:r>
        <w:rPr>
          <w:rFonts w:ascii="微软雅黑" w:eastAsia="微软雅黑" w:hAnsi="微软雅黑" w:cs="微软雅黑" w:hint="eastAsia"/>
          <w:color w:val="000000"/>
          <w:kern w:val="0"/>
          <w:sz w:val="24"/>
          <w:szCs w:val="24"/>
        </w:rPr>
        <w:t>乙取得</w:t>
      </w:r>
      <w:proofErr w:type="gramEnd"/>
      <w:r>
        <w:rPr>
          <w:rFonts w:ascii="微软雅黑" w:eastAsia="微软雅黑" w:hAnsi="微软雅黑" w:cs="微软雅黑" w:hint="eastAsia"/>
          <w:color w:val="000000"/>
          <w:kern w:val="0"/>
          <w:sz w:val="24"/>
          <w:szCs w:val="24"/>
        </w:rPr>
        <w:t>赎金后，随即将宋某杀害，</w:t>
      </w:r>
      <w:proofErr w:type="gramStart"/>
      <w:r>
        <w:rPr>
          <w:rFonts w:ascii="微软雅黑" w:eastAsia="微软雅黑" w:hAnsi="微软雅黑" w:cs="微软雅黑" w:hint="eastAsia"/>
          <w:color w:val="000000"/>
          <w:kern w:val="0"/>
          <w:sz w:val="24"/>
          <w:szCs w:val="24"/>
        </w:rPr>
        <w:t>之后甲</w:t>
      </w:r>
      <w:proofErr w:type="gramEnd"/>
      <w:r>
        <w:rPr>
          <w:rFonts w:ascii="微软雅黑" w:eastAsia="微软雅黑" w:hAnsi="微软雅黑" w:cs="微软雅黑" w:hint="eastAsia"/>
          <w:color w:val="000000"/>
          <w:kern w:val="0"/>
          <w:sz w:val="24"/>
          <w:szCs w:val="24"/>
        </w:rPr>
        <w:t>将宋某的手机、手表以及3万元现金分给了乙，</w:t>
      </w:r>
      <w:r>
        <w:rPr>
          <w:rFonts w:ascii="微软雅黑" w:eastAsia="微软雅黑" w:hAnsi="微软雅黑" w:cs="微软雅黑" w:hint="eastAsia"/>
          <w:color w:val="000000"/>
          <w:kern w:val="0"/>
          <w:sz w:val="24"/>
          <w:szCs w:val="24"/>
        </w:rPr>
        <w:lastRenderedPageBreak/>
        <w:t>自己驾驶宋某的汽车携带其他财务逃跑。甲乙被通缉后，</w:t>
      </w:r>
      <w:proofErr w:type="gramStart"/>
      <w:r>
        <w:rPr>
          <w:rFonts w:ascii="微软雅黑" w:eastAsia="微软雅黑" w:hAnsi="微软雅黑" w:cs="微软雅黑" w:hint="eastAsia"/>
          <w:color w:val="000000"/>
          <w:kern w:val="0"/>
          <w:sz w:val="24"/>
          <w:szCs w:val="24"/>
        </w:rPr>
        <w:t>乙才得知</w:t>
      </w:r>
      <w:proofErr w:type="gramEnd"/>
      <w:r>
        <w:rPr>
          <w:rFonts w:ascii="微软雅黑" w:eastAsia="微软雅黑" w:hAnsi="微软雅黑" w:cs="微软雅黑" w:hint="eastAsia"/>
          <w:color w:val="000000"/>
          <w:kern w:val="0"/>
          <w:sz w:val="24"/>
          <w:szCs w:val="24"/>
        </w:rPr>
        <w:t>甲杀害了人质，感到事态严重，即向公安机关供述了以上事实，</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根据上述案情，请回答以下问题并分别说明理由</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(1) 对甲的行为应如何定罪</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(2) 对乙的行为应如何定罪</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(3) </w:t>
      </w:r>
      <w:proofErr w:type="gramStart"/>
      <w:r>
        <w:rPr>
          <w:rFonts w:ascii="微软雅黑" w:eastAsia="微软雅黑" w:hAnsi="微软雅黑" w:cs="微软雅黑" w:hint="eastAsia"/>
          <w:color w:val="000000"/>
          <w:kern w:val="0"/>
          <w:sz w:val="24"/>
          <w:szCs w:val="24"/>
        </w:rPr>
        <w:t>乙具有</w:t>
      </w:r>
      <w:proofErr w:type="gramEnd"/>
      <w:r>
        <w:rPr>
          <w:rFonts w:ascii="微软雅黑" w:eastAsia="微软雅黑" w:hAnsi="微软雅黑" w:cs="微软雅黑" w:hint="eastAsia"/>
          <w:color w:val="000000"/>
          <w:kern w:val="0"/>
          <w:sz w:val="24"/>
          <w:szCs w:val="24"/>
        </w:rPr>
        <w:t>哪些法定量刑情节</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【参考答案】甲的行为构成绑架罪。刑法第239条： 以勒索财物为目的绑架他人的，或者绑架他人作为人质的，处十年以上有期徒刑或者无期徒刑，并处罚金或者没收财产；致使被绑架人死亡或者杀害被绑架人的，处死刑，并处没收财产。本案甲带领乙劫持宋某，并打电话给宋妻索要赎金，符合绑架罪的构成特征，</w:t>
      </w:r>
      <w:proofErr w:type="gramStart"/>
      <w:r>
        <w:rPr>
          <w:rFonts w:ascii="微软雅黑" w:eastAsia="微软雅黑" w:hAnsi="微软雅黑" w:cs="微软雅黑" w:hint="eastAsia"/>
          <w:color w:val="000000"/>
          <w:kern w:val="0"/>
          <w:sz w:val="24"/>
          <w:szCs w:val="24"/>
        </w:rPr>
        <w:t>且甲杀害</w:t>
      </w:r>
      <w:proofErr w:type="gramEnd"/>
      <w:r>
        <w:rPr>
          <w:rFonts w:ascii="微软雅黑" w:eastAsia="微软雅黑" w:hAnsi="微软雅黑" w:cs="微软雅黑" w:hint="eastAsia"/>
          <w:color w:val="000000"/>
          <w:kern w:val="0"/>
          <w:sz w:val="24"/>
          <w:szCs w:val="24"/>
        </w:rPr>
        <w:t>了宋某，</w:t>
      </w:r>
      <w:proofErr w:type="gramStart"/>
      <w:r>
        <w:rPr>
          <w:rFonts w:ascii="微软雅黑" w:eastAsia="微软雅黑" w:hAnsi="微软雅黑" w:cs="微软雅黑" w:hint="eastAsia"/>
          <w:color w:val="000000"/>
          <w:kern w:val="0"/>
          <w:sz w:val="24"/>
          <w:szCs w:val="24"/>
        </w:rPr>
        <w:t>对甲应以</w:t>
      </w:r>
      <w:proofErr w:type="gramEnd"/>
      <w:r>
        <w:rPr>
          <w:rFonts w:ascii="微软雅黑" w:eastAsia="微软雅黑" w:hAnsi="微软雅黑" w:cs="微软雅黑" w:hint="eastAsia"/>
          <w:color w:val="000000"/>
          <w:kern w:val="0"/>
          <w:sz w:val="24"/>
          <w:szCs w:val="24"/>
        </w:rPr>
        <w:t>绑架罪处以死刑。</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甲的行为成立抢劫罪。甲带领乙在停车场劫持宋某后，指使乙搜掠了宋某的财务，成立抢劫罪的教唆犯。</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(2)答：乙的行为成立抢劫罪。由于</w:t>
      </w:r>
      <w:proofErr w:type="gramStart"/>
      <w:r>
        <w:rPr>
          <w:rFonts w:ascii="微软雅黑" w:eastAsia="微软雅黑" w:hAnsi="微软雅黑" w:cs="微软雅黑" w:hint="eastAsia"/>
          <w:color w:val="000000"/>
          <w:kern w:val="0"/>
          <w:sz w:val="24"/>
          <w:szCs w:val="24"/>
        </w:rPr>
        <w:t>乙犯罪</w:t>
      </w:r>
      <w:proofErr w:type="gramEnd"/>
      <w:r>
        <w:rPr>
          <w:rFonts w:ascii="微软雅黑" w:eastAsia="微软雅黑" w:hAnsi="微软雅黑" w:cs="微软雅黑" w:hint="eastAsia"/>
          <w:color w:val="000000"/>
          <w:kern w:val="0"/>
          <w:sz w:val="24"/>
          <w:szCs w:val="24"/>
        </w:rPr>
        <w:t>时15周岁，属于相对无刑事责任年龄。根据我国刑法第17条第2款的规定，“已满十四周岁不满十六周岁的人；犯故意杀人、故意伤害致人重伤或者死亡、强奸、抢劫、贩卖毒品、放火、爆炸、投毒罪的，应当负刑事责任。” 因此，已满14周岁不满16周岁是相对负刑事责任年龄阶段。   乙只对抢劫罪负刑事责任。</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(3)乙的法定量刑情节包括：乙有自首情节，可以从轻或减轻处罚；有</w:t>
      </w:r>
      <w:proofErr w:type="gramStart"/>
      <w:r>
        <w:rPr>
          <w:rFonts w:ascii="微软雅黑" w:eastAsia="微软雅黑" w:hAnsi="微软雅黑" w:cs="微软雅黑" w:hint="eastAsia"/>
          <w:color w:val="000000"/>
          <w:kern w:val="0"/>
          <w:sz w:val="24"/>
          <w:szCs w:val="24"/>
        </w:rPr>
        <w:t>有</w:t>
      </w:r>
      <w:proofErr w:type="gramEnd"/>
      <w:r>
        <w:rPr>
          <w:rFonts w:ascii="微软雅黑" w:eastAsia="微软雅黑" w:hAnsi="微软雅黑" w:cs="微软雅黑" w:hint="eastAsia"/>
          <w:color w:val="000000"/>
          <w:kern w:val="0"/>
          <w:sz w:val="24"/>
          <w:szCs w:val="24"/>
        </w:rPr>
        <w:t>重大立功情节，可以从轻或减轻处罚；</w:t>
      </w:r>
      <w:proofErr w:type="gramStart"/>
      <w:r>
        <w:rPr>
          <w:rFonts w:ascii="微软雅黑" w:eastAsia="微软雅黑" w:hAnsi="微软雅黑" w:cs="微软雅黑" w:hint="eastAsia"/>
          <w:color w:val="000000"/>
          <w:kern w:val="0"/>
          <w:sz w:val="24"/>
          <w:szCs w:val="24"/>
        </w:rPr>
        <w:t>乙犯罪</w:t>
      </w:r>
      <w:proofErr w:type="gramEnd"/>
      <w:r>
        <w:rPr>
          <w:rFonts w:ascii="微软雅黑" w:eastAsia="微软雅黑" w:hAnsi="微软雅黑" w:cs="微软雅黑" w:hint="eastAsia"/>
          <w:color w:val="000000"/>
          <w:kern w:val="0"/>
          <w:sz w:val="24"/>
          <w:szCs w:val="24"/>
        </w:rPr>
        <w:t>时未满18周岁，属于未成年人，应从轻或减轻处罚。</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lastRenderedPageBreak/>
        <w:t xml:space="preserve">　　60.2007年8月，甲企业通过转让取得一块土地的建设用地使用权，并在该土地上合法建造了一座厂房。2008年5月甲企业向乙银行借款1500万元，同时以该厂房作为抵押物为借款提供担保，双方签订了抵押合同并办理了抵押权登记手续。2008年7月，乙银行</w:t>
      </w:r>
      <w:proofErr w:type="gramStart"/>
      <w:r>
        <w:rPr>
          <w:rFonts w:ascii="微软雅黑" w:eastAsia="微软雅黑" w:hAnsi="微软雅黑" w:cs="微软雅黑" w:hint="eastAsia"/>
          <w:color w:val="000000"/>
          <w:kern w:val="0"/>
          <w:sz w:val="24"/>
          <w:szCs w:val="24"/>
        </w:rPr>
        <w:t>认为甲</w:t>
      </w:r>
      <w:proofErr w:type="gramEnd"/>
      <w:r>
        <w:rPr>
          <w:rFonts w:ascii="微软雅黑" w:eastAsia="微软雅黑" w:hAnsi="微软雅黑" w:cs="微软雅黑" w:hint="eastAsia"/>
          <w:color w:val="000000"/>
          <w:kern w:val="0"/>
          <w:sz w:val="24"/>
          <w:szCs w:val="24"/>
        </w:rPr>
        <w:t>企业用作抵押物的厂房价值不足，于是要求甲企业另行提供担保，甲企业遂委托丙公司作保证人，丙公司与乙银行签订了保证合同。2009年1月，乙银行将1500万的债权转让给丁银行。现1500万元借款已到期，甲企业因经营管理不善无力偿还。</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根据上述案情，请回答：</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(1) 甲企业对其建造的厂房是否享有所有权？为什么？</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(2) 丙公司对</w:t>
      </w:r>
      <w:proofErr w:type="gramStart"/>
      <w:r>
        <w:rPr>
          <w:rFonts w:ascii="微软雅黑" w:eastAsia="微软雅黑" w:hAnsi="微软雅黑" w:cs="微软雅黑" w:hint="eastAsia"/>
          <w:color w:val="000000"/>
          <w:kern w:val="0"/>
          <w:sz w:val="24"/>
          <w:szCs w:val="24"/>
        </w:rPr>
        <w:t>丁银行</w:t>
      </w:r>
      <w:proofErr w:type="gramEnd"/>
      <w:r>
        <w:rPr>
          <w:rFonts w:ascii="微软雅黑" w:eastAsia="微软雅黑" w:hAnsi="微软雅黑" w:cs="微软雅黑" w:hint="eastAsia"/>
          <w:color w:val="000000"/>
          <w:kern w:val="0"/>
          <w:sz w:val="24"/>
          <w:szCs w:val="24"/>
        </w:rPr>
        <w:t>的债权是否应承</w:t>
      </w:r>
      <w:proofErr w:type="gramStart"/>
      <w:r>
        <w:rPr>
          <w:rFonts w:ascii="微软雅黑" w:eastAsia="微软雅黑" w:hAnsi="微软雅黑" w:cs="微软雅黑" w:hint="eastAsia"/>
          <w:color w:val="000000"/>
          <w:kern w:val="0"/>
          <w:sz w:val="24"/>
          <w:szCs w:val="24"/>
        </w:rPr>
        <w:t>担保证</w:t>
      </w:r>
      <w:proofErr w:type="gramEnd"/>
      <w:r>
        <w:rPr>
          <w:rFonts w:ascii="微软雅黑" w:eastAsia="微软雅黑" w:hAnsi="微软雅黑" w:cs="微软雅黑" w:hint="eastAsia"/>
          <w:color w:val="000000"/>
          <w:kern w:val="0"/>
          <w:sz w:val="24"/>
          <w:szCs w:val="24"/>
        </w:rPr>
        <w:t>责任？为什么？</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(3) 本案中</w:t>
      </w:r>
      <w:proofErr w:type="gramStart"/>
      <w:r>
        <w:rPr>
          <w:rFonts w:ascii="微软雅黑" w:eastAsia="微软雅黑" w:hAnsi="微软雅黑" w:cs="微软雅黑" w:hint="eastAsia"/>
          <w:color w:val="000000"/>
          <w:kern w:val="0"/>
          <w:sz w:val="24"/>
          <w:szCs w:val="24"/>
        </w:rPr>
        <w:t>丁银行</w:t>
      </w:r>
      <w:proofErr w:type="gramEnd"/>
      <w:r>
        <w:rPr>
          <w:rFonts w:ascii="微软雅黑" w:eastAsia="微软雅黑" w:hAnsi="微软雅黑" w:cs="微软雅黑" w:hint="eastAsia"/>
          <w:color w:val="000000"/>
          <w:kern w:val="0"/>
          <w:sz w:val="24"/>
          <w:szCs w:val="24"/>
        </w:rPr>
        <w:t>应如何通过担保实现自己的债权？为什么？</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【参考答案】案例分析</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(1)甲企业对其建造的厂房享有所有权。因为甲企业已经取得相应土地的建设用地使用权，并在土地上合法建设了房屋，甲企业因合法建造房屋的原始取得方式而取得厂房的所有权。</w:t>
      </w:r>
    </w:p>
    <w:p w:rsidR="00483019" w:rsidRDefault="00483019" w:rsidP="00483019">
      <w:pPr>
        <w:widowControl/>
        <w:wordWrap w:val="0"/>
        <w:spacing w:line="345" w:lineRule="atLeast"/>
        <w:jc w:val="left"/>
        <w:rPr>
          <w:rFonts w:ascii="微软雅黑" w:eastAsia="微软雅黑" w:hAnsi="微软雅黑" w:cs="微软雅黑"/>
          <w:kern w:val="0"/>
          <w:sz w:val="24"/>
          <w:szCs w:val="24"/>
        </w:rPr>
      </w:pPr>
      <w:r>
        <w:rPr>
          <w:rFonts w:ascii="微软雅黑" w:eastAsia="微软雅黑" w:hAnsi="微软雅黑" w:cs="微软雅黑" w:hint="eastAsia"/>
          <w:color w:val="000000"/>
          <w:kern w:val="0"/>
          <w:sz w:val="24"/>
          <w:szCs w:val="24"/>
        </w:rPr>
        <w:t xml:space="preserve">　　(2)丙公司对</w:t>
      </w:r>
      <w:proofErr w:type="gramStart"/>
      <w:r>
        <w:rPr>
          <w:rFonts w:ascii="微软雅黑" w:eastAsia="微软雅黑" w:hAnsi="微软雅黑" w:cs="微软雅黑" w:hint="eastAsia"/>
          <w:color w:val="000000"/>
          <w:kern w:val="0"/>
          <w:sz w:val="24"/>
          <w:szCs w:val="24"/>
        </w:rPr>
        <w:t>丁银行</w:t>
      </w:r>
      <w:proofErr w:type="gramEnd"/>
      <w:r>
        <w:rPr>
          <w:rFonts w:ascii="微软雅黑" w:eastAsia="微软雅黑" w:hAnsi="微软雅黑" w:cs="微软雅黑" w:hint="eastAsia"/>
          <w:color w:val="000000"/>
          <w:kern w:val="0"/>
          <w:sz w:val="24"/>
          <w:szCs w:val="24"/>
        </w:rPr>
        <w:t>的债权应当承担保证责任。《担保法》地22条规定，保证期间，债权人依法将主债权转让给第三人的，保证人在</w:t>
      </w:r>
      <w:proofErr w:type="gramStart"/>
      <w:r>
        <w:rPr>
          <w:rFonts w:ascii="微软雅黑" w:eastAsia="微软雅黑" w:hAnsi="微软雅黑" w:cs="微软雅黑" w:hint="eastAsia"/>
          <w:color w:val="000000"/>
          <w:kern w:val="0"/>
          <w:sz w:val="24"/>
          <w:szCs w:val="24"/>
        </w:rPr>
        <w:t>元保证</w:t>
      </w:r>
      <w:proofErr w:type="gramEnd"/>
      <w:r>
        <w:rPr>
          <w:rFonts w:ascii="微软雅黑" w:eastAsia="微软雅黑" w:hAnsi="微软雅黑" w:cs="微软雅黑" w:hint="eastAsia"/>
          <w:color w:val="000000"/>
          <w:kern w:val="0"/>
          <w:sz w:val="24"/>
          <w:szCs w:val="24"/>
        </w:rPr>
        <w:t>担保的范围内继续承担保证责任。保证合同另有约定从其约定。</w:t>
      </w:r>
    </w:p>
    <w:p w:rsidR="0042665E" w:rsidRPr="00483019" w:rsidRDefault="00483019" w:rsidP="00483019">
      <w:pPr>
        <w:ind w:firstLine="480"/>
        <w:rPr>
          <w:rFonts w:ascii="微软雅黑" w:eastAsia="微软雅黑" w:hAnsi="微软雅黑" w:cs="微软雅黑"/>
          <w:color w:val="000000"/>
          <w:kern w:val="0"/>
          <w:sz w:val="24"/>
          <w:szCs w:val="24"/>
        </w:rPr>
      </w:pPr>
      <w:r>
        <w:rPr>
          <w:rFonts w:ascii="微软雅黑" w:eastAsia="微软雅黑" w:hAnsi="微软雅黑" w:cs="微软雅黑" w:hint="eastAsia"/>
          <w:color w:val="000000"/>
          <w:kern w:val="0"/>
          <w:sz w:val="24"/>
          <w:szCs w:val="24"/>
        </w:rPr>
        <w:t>(3)</w:t>
      </w:r>
      <w:proofErr w:type="gramStart"/>
      <w:r>
        <w:rPr>
          <w:rFonts w:ascii="微软雅黑" w:eastAsia="微软雅黑" w:hAnsi="微软雅黑" w:cs="微软雅黑" w:hint="eastAsia"/>
          <w:color w:val="000000"/>
          <w:kern w:val="0"/>
          <w:sz w:val="24"/>
          <w:szCs w:val="24"/>
        </w:rPr>
        <w:t>丁银行</w:t>
      </w:r>
      <w:proofErr w:type="gramEnd"/>
      <w:r>
        <w:rPr>
          <w:rFonts w:ascii="微软雅黑" w:eastAsia="微软雅黑" w:hAnsi="微软雅黑" w:cs="微软雅黑" w:hint="eastAsia"/>
          <w:color w:val="000000"/>
          <w:kern w:val="0"/>
          <w:sz w:val="24"/>
          <w:szCs w:val="24"/>
        </w:rPr>
        <w:t>应先就甲企业的厂房的抵押权实现其债权，不足部分再由保证人丙公司清偿。根据《物权法》176条之规定，被担保的债权</w:t>
      </w:r>
      <w:proofErr w:type="gramStart"/>
      <w:r>
        <w:rPr>
          <w:rFonts w:ascii="微软雅黑" w:eastAsia="微软雅黑" w:hAnsi="微软雅黑" w:cs="微软雅黑" w:hint="eastAsia"/>
          <w:color w:val="000000"/>
          <w:kern w:val="0"/>
          <w:sz w:val="24"/>
          <w:szCs w:val="24"/>
        </w:rPr>
        <w:t>既有物</w:t>
      </w:r>
      <w:proofErr w:type="gramEnd"/>
      <w:r>
        <w:rPr>
          <w:rFonts w:ascii="微软雅黑" w:eastAsia="微软雅黑" w:hAnsi="微软雅黑" w:cs="微软雅黑" w:hint="eastAsia"/>
          <w:color w:val="000000"/>
          <w:kern w:val="0"/>
          <w:sz w:val="24"/>
          <w:szCs w:val="24"/>
        </w:rPr>
        <w:t>的担保，又有人的担保的，债务人不履行到期债务，债权人应按约定实现债权；没有约定或约定不明的，债务人自己提供物的担保的，债权人应该先就该物的担保实现债权。</w:t>
      </w:r>
    </w:p>
    <w:sectPr w:rsidR="0042665E" w:rsidRPr="00483019" w:rsidSect="004266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3B1" w:rsidRDefault="009E13B1" w:rsidP="00483019">
      <w:r>
        <w:separator/>
      </w:r>
    </w:p>
  </w:endnote>
  <w:endnote w:type="continuationSeparator" w:id="0">
    <w:p w:rsidR="009E13B1" w:rsidRDefault="009E13B1" w:rsidP="004830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3B1" w:rsidRDefault="009E13B1" w:rsidP="00483019">
      <w:r>
        <w:separator/>
      </w:r>
    </w:p>
  </w:footnote>
  <w:footnote w:type="continuationSeparator" w:id="0">
    <w:p w:rsidR="009E13B1" w:rsidRDefault="009E13B1" w:rsidP="004830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3019"/>
    <w:rsid w:val="000E3B2C"/>
    <w:rsid w:val="0042665E"/>
    <w:rsid w:val="00483019"/>
    <w:rsid w:val="009E13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01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830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83019"/>
    <w:rPr>
      <w:sz w:val="18"/>
      <w:szCs w:val="18"/>
    </w:rPr>
  </w:style>
  <w:style w:type="paragraph" w:styleId="a4">
    <w:name w:val="footer"/>
    <w:basedOn w:val="a"/>
    <w:link w:val="Char0"/>
    <w:uiPriority w:val="99"/>
    <w:semiHidden/>
    <w:unhideWhenUsed/>
    <w:rsid w:val="0048301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8301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1530</Words>
  <Characters>8725</Characters>
  <Application>Microsoft Office Word</Application>
  <DocSecurity>0</DocSecurity>
  <Lines>72</Lines>
  <Paragraphs>20</Paragraphs>
  <ScaleCrop>false</ScaleCrop>
  <Company>Microsoft</Company>
  <LinksUpToDate>false</LinksUpToDate>
  <CharactersWithSpaces>10235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2017-03-20T05:48:00Z</dcterms:created>
  <dcterms:modified xsi:type="dcterms:W3CDTF">2017-03-20T05:49:00Z</dcterms:modified>
</cp:coreProperties>
</file>